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4D" w:rsidRPr="00FC7726" w:rsidRDefault="0033604D" w:rsidP="0033604D">
      <w:pPr>
        <w:spacing w:after="0" w:line="240" w:lineRule="auto"/>
        <w:jc w:val="center"/>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 xml:space="preserve">ASCC </w:t>
      </w:r>
      <w:r w:rsidR="00F74FF4">
        <w:rPr>
          <w:rFonts w:ascii="Times New Roman" w:eastAsia="Times New Roman" w:hAnsi="Times New Roman" w:cs="Times New Roman"/>
          <w:sz w:val="24"/>
          <w:szCs w:val="24"/>
        </w:rPr>
        <w:t>4/6</w:t>
      </w:r>
      <w:r w:rsidRPr="00FC7726">
        <w:rPr>
          <w:rFonts w:ascii="Times New Roman" w:eastAsia="Times New Roman" w:hAnsi="Times New Roman" w:cs="Times New Roman"/>
          <w:sz w:val="24"/>
          <w:szCs w:val="24"/>
        </w:rPr>
        <w:t>/12</w:t>
      </w:r>
    </w:p>
    <w:p w:rsidR="0033604D" w:rsidRPr="00FC7726" w:rsidRDefault="0033604D" w:rsidP="0033604D">
      <w:pPr>
        <w:spacing w:after="0" w:line="240" w:lineRule="auto"/>
        <w:jc w:val="center"/>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200 Bricker Hall 8:30-10:15am</w:t>
      </w:r>
    </w:p>
    <w:p w:rsidR="0033604D" w:rsidRPr="00FC7726" w:rsidRDefault="00B63F8C" w:rsidP="003360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Approved</w:t>
      </w:r>
      <w:r w:rsidR="008669F1">
        <w:rPr>
          <w:rFonts w:ascii="Times New Roman" w:eastAsia="Times New Roman" w:hAnsi="Times New Roman" w:cs="Times New Roman"/>
          <w:sz w:val="24"/>
          <w:szCs w:val="24"/>
        </w:rPr>
        <w:t xml:space="preserve"> Minut</w:t>
      </w:r>
      <w:r w:rsidR="0033604D">
        <w:rPr>
          <w:rFonts w:ascii="Times New Roman" w:eastAsia="Times New Roman" w:hAnsi="Times New Roman" w:cs="Times New Roman"/>
          <w:sz w:val="24"/>
          <w:szCs w:val="24"/>
        </w:rPr>
        <w:t>es</w:t>
      </w:r>
    </w:p>
    <w:p w:rsidR="0033604D" w:rsidRDefault="0033604D" w:rsidP="0033604D">
      <w:pPr>
        <w:spacing w:before="100" w:beforeAutospacing="1" w:after="100" w:afterAutospacing="1"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 xml:space="preserve">Attendees: </w:t>
      </w:r>
      <w:r w:rsidR="004A1AC0">
        <w:rPr>
          <w:rFonts w:ascii="Times New Roman" w:eastAsia="Times New Roman" w:hAnsi="Times New Roman" w:cs="Times New Roman"/>
          <w:sz w:val="24"/>
          <w:szCs w:val="24"/>
        </w:rPr>
        <w:t xml:space="preserve">Butters, Collier, </w:t>
      </w:r>
      <w:r w:rsidRPr="00FC7726">
        <w:rPr>
          <w:rFonts w:ascii="Times New Roman" w:eastAsia="Times New Roman" w:hAnsi="Times New Roman" w:cs="Times New Roman"/>
          <w:sz w:val="24"/>
          <w:szCs w:val="24"/>
        </w:rPr>
        <w:t xml:space="preserve">Fink, </w:t>
      </w:r>
      <w:r>
        <w:rPr>
          <w:rFonts w:ascii="Times New Roman" w:eastAsia="Times New Roman" w:hAnsi="Times New Roman" w:cs="Times New Roman"/>
          <w:sz w:val="24"/>
          <w:szCs w:val="24"/>
        </w:rPr>
        <w:t xml:space="preserve">Fletcher, </w:t>
      </w:r>
      <w:r w:rsidR="006073B2">
        <w:rPr>
          <w:rFonts w:ascii="Times New Roman" w:eastAsia="Times New Roman" w:hAnsi="Times New Roman" w:cs="Times New Roman"/>
          <w:sz w:val="24"/>
          <w:szCs w:val="24"/>
        </w:rPr>
        <w:t xml:space="preserve">Lam, </w:t>
      </w:r>
      <w:proofErr w:type="spellStart"/>
      <w:r w:rsidRPr="00FC7726">
        <w:rPr>
          <w:rFonts w:ascii="Times New Roman" w:eastAsia="Times New Roman" w:hAnsi="Times New Roman" w:cs="Times New Roman"/>
          <w:sz w:val="24"/>
          <w:szCs w:val="24"/>
        </w:rPr>
        <w:t>Hadad</w:t>
      </w:r>
      <w:proofErr w:type="spellEnd"/>
      <w:r w:rsidRPr="00FC7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Haddad</w:t>
      </w:r>
      <w:r w:rsidRPr="00FC7726">
        <w:rPr>
          <w:rFonts w:ascii="Times New Roman" w:eastAsia="Times New Roman" w:hAnsi="Times New Roman" w:cs="Times New Roman"/>
          <w:sz w:val="24"/>
          <w:szCs w:val="24"/>
        </w:rPr>
        <w:t xml:space="preserve">, </w:t>
      </w:r>
      <w:r w:rsidR="004A1AC0">
        <w:rPr>
          <w:rFonts w:ascii="Times New Roman" w:eastAsia="Times New Roman" w:hAnsi="Times New Roman" w:cs="Times New Roman"/>
          <w:sz w:val="24"/>
          <w:szCs w:val="24"/>
        </w:rPr>
        <w:t xml:space="preserve">Heysel, </w:t>
      </w:r>
      <w:r w:rsidRPr="00FC7726">
        <w:rPr>
          <w:rFonts w:ascii="Times New Roman" w:eastAsia="Times New Roman" w:hAnsi="Times New Roman" w:cs="Times New Roman"/>
          <w:sz w:val="24"/>
          <w:szCs w:val="24"/>
        </w:rPr>
        <w:t>Hogle,</w:t>
      </w:r>
      <w:r w:rsidR="004A1AC0">
        <w:rPr>
          <w:rFonts w:ascii="Times New Roman" w:eastAsia="Times New Roman" w:hAnsi="Times New Roman" w:cs="Times New Roman"/>
          <w:sz w:val="24"/>
          <w:szCs w:val="24"/>
        </w:rPr>
        <w:t xml:space="preserve"> Jenkins,</w:t>
      </w:r>
      <w:r w:rsidRPr="00FC7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Johnson, </w:t>
      </w:r>
      <w:proofErr w:type="spellStart"/>
      <w:r>
        <w:rPr>
          <w:rFonts w:ascii="Times New Roman" w:eastAsia="Times New Roman" w:hAnsi="Times New Roman" w:cs="Times New Roman"/>
          <w:sz w:val="24"/>
          <w:szCs w:val="24"/>
        </w:rPr>
        <w:t>Kalish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Krissek</w:t>
      </w:r>
      <w:proofErr w:type="spellEnd"/>
      <w:r w:rsidRPr="00FC7726">
        <w:rPr>
          <w:rFonts w:ascii="Times New Roman" w:eastAsia="Times New Roman" w:hAnsi="Times New Roman" w:cs="Times New Roman"/>
          <w:sz w:val="24"/>
          <w:szCs w:val="24"/>
        </w:rPr>
        <w:t xml:space="preserve">, </w:t>
      </w:r>
      <w:r w:rsidR="006073B2">
        <w:rPr>
          <w:rFonts w:ascii="Times New Roman" w:eastAsia="Times New Roman" w:hAnsi="Times New Roman" w:cs="Times New Roman"/>
          <w:sz w:val="24"/>
          <w:szCs w:val="24"/>
        </w:rPr>
        <w:t xml:space="preserve">Leasure, </w:t>
      </w:r>
      <w:proofErr w:type="spellStart"/>
      <w:r w:rsidRPr="00FC7726">
        <w:rPr>
          <w:rFonts w:ascii="Times New Roman" w:eastAsia="Times New Roman" w:hAnsi="Times New Roman" w:cs="Times New Roman"/>
          <w:sz w:val="24"/>
          <w:szCs w:val="24"/>
        </w:rPr>
        <w:t>MacGilvray</w:t>
      </w:r>
      <w:proofErr w:type="spellEnd"/>
      <w:r w:rsidRPr="00FC7726">
        <w:rPr>
          <w:rFonts w:ascii="Times New Roman" w:eastAsia="Times New Roman" w:hAnsi="Times New Roman" w:cs="Times New Roman"/>
          <w:sz w:val="24"/>
          <w:szCs w:val="24"/>
        </w:rPr>
        <w:t>, Masters, Sanders, Schwartz,</w:t>
      </w:r>
      <w:r w:rsidR="004A1AC0">
        <w:rPr>
          <w:rFonts w:ascii="Times New Roman" w:eastAsia="Times New Roman" w:hAnsi="Times New Roman" w:cs="Times New Roman"/>
          <w:sz w:val="24"/>
          <w:szCs w:val="24"/>
        </w:rPr>
        <w:t xml:space="preserve"> Singer,</w:t>
      </w:r>
      <w:r w:rsidRPr="00FC7726">
        <w:rPr>
          <w:rFonts w:ascii="Times New Roman" w:eastAsia="Times New Roman" w:hAnsi="Times New Roman" w:cs="Times New Roman"/>
          <w:sz w:val="24"/>
          <w:szCs w:val="24"/>
        </w:rPr>
        <w:t xml:space="preserve"> Vankeerbergen, von </w:t>
      </w:r>
      <w:proofErr w:type="spellStart"/>
      <w:r w:rsidRPr="00FC7726">
        <w:rPr>
          <w:rFonts w:ascii="Times New Roman" w:eastAsia="Times New Roman" w:hAnsi="Times New Roman" w:cs="Times New Roman"/>
          <w:sz w:val="24"/>
          <w:szCs w:val="24"/>
        </w:rPr>
        <w:t>Frese</w:t>
      </w:r>
      <w:proofErr w:type="spellEnd"/>
      <w:r w:rsidRPr="00FC7726">
        <w:rPr>
          <w:rFonts w:ascii="Times New Roman" w:eastAsia="Times New Roman" w:hAnsi="Times New Roman" w:cs="Times New Roman"/>
          <w:sz w:val="24"/>
          <w:szCs w:val="24"/>
        </w:rPr>
        <w:t xml:space="preserve">, </w:t>
      </w:r>
      <w:r w:rsidR="004A1AC0">
        <w:rPr>
          <w:rFonts w:ascii="Times New Roman" w:eastAsia="Times New Roman" w:hAnsi="Times New Roman" w:cs="Times New Roman"/>
          <w:sz w:val="24"/>
          <w:szCs w:val="24"/>
        </w:rPr>
        <w:t xml:space="preserve">Wanzer, </w:t>
      </w:r>
      <w:proofErr w:type="spellStart"/>
      <w:r w:rsidRPr="00FC7726">
        <w:rPr>
          <w:rFonts w:ascii="Times New Roman" w:eastAsia="Times New Roman" w:hAnsi="Times New Roman" w:cs="Times New Roman"/>
          <w:sz w:val="24"/>
          <w:szCs w:val="24"/>
        </w:rPr>
        <w:t>Wurster</w:t>
      </w:r>
      <w:proofErr w:type="spellEnd"/>
    </w:p>
    <w:p w:rsidR="00B16BBC" w:rsidRDefault="0033604D">
      <w:r>
        <w:t xml:space="preserve">AGENDA: </w:t>
      </w:r>
    </w:p>
    <w:p w:rsidR="0033604D" w:rsidRDefault="0033604D" w:rsidP="0033604D">
      <w:pPr>
        <w:pStyle w:val="ListParagraph"/>
        <w:numPr>
          <w:ilvl w:val="0"/>
          <w:numId w:val="1"/>
        </w:numPr>
        <w:rPr>
          <w:rFonts w:ascii="Times New Roman" w:eastAsia="Times New Roman" w:hAnsi="Times New Roman" w:cs="Times New Roman"/>
          <w:sz w:val="24"/>
          <w:szCs w:val="24"/>
        </w:rPr>
      </w:pPr>
      <w:r w:rsidRPr="00CE684E">
        <w:rPr>
          <w:rFonts w:ascii="Times New Roman" w:eastAsia="Times New Roman" w:hAnsi="Times New Roman" w:cs="Times New Roman"/>
          <w:sz w:val="24"/>
          <w:szCs w:val="24"/>
        </w:rPr>
        <w:t>Approval of 3-9-12 minutes</w:t>
      </w:r>
    </w:p>
    <w:p w:rsidR="00CE684E" w:rsidRDefault="004E1A9A" w:rsidP="000203EF">
      <w:pPr>
        <w:pStyle w:val="ListParagrap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Krissek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Wurster</w:t>
      </w:r>
      <w:proofErr w:type="spellEnd"/>
      <w:r>
        <w:rPr>
          <w:rFonts w:ascii="Times New Roman" w:eastAsia="Times New Roman" w:hAnsi="Times New Roman" w:cs="Times New Roman"/>
          <w:sz w:val="24"/>
          <w:szCs w:val="24"/>
        </w:rPr>
        <w:t xml:space="preserve">, unanimously approved </w:t>
      </w:r>
    </w:p>
    <w:p w:rsidR="000203EF" w:rsidRPr="000203EF" w:rsidRDefault="000203EF" w:rsidP="000203EF">
      <w:pPr>
        <w:pStyle w:val="ListParagraph"/>
        <w:rPr>
          <w:rFonts w:ascii="Times New Roman" w:eastAsia="Times New Roman" w:hAnsi="Times New Roman" w:cs="Times New Roman"/>
          <w:sz w:val="24"/>
          <w:szCs w:val="24"/>
        </w:rPr>
      </w:pPr>
    </w:p>
    <w:p w:rsidR="0033604D" w:rsidRDefault="0033604D" w:rsidP="0033604D">
      <w:pPr>
        <w:pStyle w:val="ListParagraph"/>
        <w:numPr>
          <w:ilvl w:val="0"/>
          <w:numId w:val="1"/>
        </w:numPr>
        <w:rPr>
          <w:rFonts w:ascii="Times New Roman" w:eastAsia="Times New Roman" w:hAnsi="Times New Roman" w:cs="Times New Roman"/>
          <w:sz w:val="24"/>
          <w:szCs w:val="24"/>
        </w:rPr>
      </w:pPr>
      <w:r w:rsidRPr="00CE684E">
        <w:rPr>
          <w:rFonts w:ascii="Times New Roman" w:eastAsia="Times New Roman" w:hAnsi="Times New Roman" w:cs="Times New Roman"/>
          <w:sz w:val="24"/>
          <w:szCs w:val="24"/>
        </w:rPr>
        <w:t>Updates from Panel Chairs</w:t>
      </w:r>
    </w:p>
    <w:p w:rsidR="00524B48" w:rsidRPr="00AA6194" w:rsidRDefault="00D8164D" w:rsidP="00CE684E">
      <w:pPr>
        <w:pStyle w:val="ListParagraph"/>
        <w:rPr>
          <w:rFonts w:ascii="Times New Roman" w:eastAsia="Times New Roman" w:hAnsi="Times New Roman" w:cs="Times New Roman"/>
          <w:b/>
          <w:sz w:val="24"/>
          <w:szCs w:val="24"/>
        </w:rPr>
      </w:pPr>
      <w:r w:rsidRPr="00AA6194">
        <w:rPr>
          <w:rFonts w:ascii="Times New Roman" w:eastAsia="Times New Roman" w:hAnsi="Times New Roman" w:cs="Times New Roman"/>
          <w:b/>
          <w:sz w:val="24"/>
          <w:szCs w:val="24"/>
        </w:rPr>
        <w:t>A&amp;H</w:t>
      </w:r>
    </w:p>
    <w:p w:rsidR="00524B48" w:rsidRPr="00524B48" w:rsidRDefault="00524B48" w:rsidP="00524B48">
      <w:pPr>
        <w:pStyle w:val="ListParagraph"/>
        <w:numPr>
          <w:ilvl w:val="0"/>
          <w:numId w:val="3"/>
        </w:numPr>
        <w:spacing w:after="0"/>
        <w:ind w:left="1483"/>
        <w:rPr>
          <w:rFonts w:ascii="Times New Roman" w:eastAsia="Times New Roman" w:hAnsi="Times New Roman" w:cs="Times New Roman"/>
          <w:sz w:val="24"/>
          <w:szCs w:val="24"/>
        </w:rPr>
      </w:pPr>
      <w:r w:rsidRPr="00524B48">
        <w:rPr>
          <w:rFonts w:ascii="Times New Roman" w:eastAsia="Times New Roman" w:hAnsi="Times New Roman" w:cs="Times New Roman"/>
          <w:sz w:val="24"/>
          <w:szCs w:val="24"/>
        </w:rPr>
        <w:t>Arabic 3501: Unanimously approved</w:t>
      </w:r>
    </w:p>
    <w:p w:rsidR="00524B48" w:rsidRPr="00524B48" w:rsidRDefault="00524B48" w:rsidP="00524B48">
      <w:pPr>
        <w:numPr>
          <w:ilvl w:val="0"/>
          <w:numId w:val="3"/>
        </w:numPr>
        <w:spacing w:after="0" w:line="240" w:lineRule="auto"/>
        <w:ind w:left="1483"/>
        <w:rPr>
          <w:rFonts w:ascii="Times New Roman" w:eastAsia="Times New Roman" w:hAnsi="Times New Roman" w:cs="Times New Roman"/>
          <w:sz w:val="24"/>
          <w:szCs w:val="24"/>
        </w:rPr>
      </w:pPr>
      <w:r w:rsidRPr="00524B48">
        <w:rPr>
          <w:rFonts w:ascii="Times New Roman" w:eastAsia="Times New Roman" w:hAnsi="Times New Roman" w:cs="Times New Roman"/>
          <w:sz w:val="24"/>
          <w:szCs w:val="24"/>
        </w:rPr>
        <w:t>Freshman seminar -- Michelle Herman: Unanimously approved</w:t>
      </w:r>
    </w:p>
    <w:p w:rsidR="00524B48" w:rsidRDefault="00524B48" w:rsidP="00524B48">
      <w:pPr>
        <w:numPr>
          <w:ilvl w:val="0"/>
          <w:numId w:val="3"/>
        </w:numPr>
        <w:spacing w:after="0" w:line="240" w:lineRule="auto"/>
        <w:rPr>
          <w:rFonts w:ascii="Times New Roman" w:eastAsia="Times New Roman" w:hAnsi="Times New Roman" w:cs="Times New Roman"/>
          <w:sz w:val="24"/>
          <w:szCs w:val="24"/>
        </w:rPr>
      </w:pPr>
      <w:r w:rsidRPr="00524B48">
        <w:rPr>
          <w:rFonts w:ascii="Times New Roman" w:eastAsia="Times New Roman" w:hAnsi="Times New Roman" w:cs="Times New Roman"/>
          <w:sz w:val="24"/>
          <w:szCs w:val="24"/>
        </w:rPr>
        <w:t xml:space="preserve">Comparative Studies 5626: a revised syllabus </w:t>
      </w:r>
      <w:r>
        <w:rPr>
          <w:rFonts w:ascii="Times New Roman" w:eastAsia="Times New Roman" w:hAnsi="Times New Roman" w:cs="Times New Roman"/>
          <w:sz w:val="24"/>
          <w:szCs w:val="24"/>
        </w:rPr>
        <w:t>has been</w:t>
      </w:r>
      <w:r w:rsidRPr="00524B48">
        <w:rPr>
          <w:rFonts w:ascii="Times New Roman" w:eastAsia="Times New Roman" w:hAnsi="Times New Roman" w:cs="Times New Roman"/>
          <w:sz w:val="24"/>
          <w:szCs w:val="24"/>
        </w:rPr>
        <w:t xml:space="preserve"> requested from the </w:t>
      </w:r>
      <w:r w:rsidRPr="00AA6194">
        <w:rPr>
          <w:rFonts w:ascii="Times New Roman" w:eastAsia="Times New Roman" w:hAnsi="Times New Roman" w:cs="Times New Roman"/>
          <w:sz w:val="24"/>
          <w:szCs w:val="24"/>
        </w:rPr>
        <w:t>Department.</w:t>
      </w:r>
    </w:p>
    <w:p w:rsidR="00DD1489" w:rsidRPr="00AA6194" w:rsidRDefault="00DD1489" w:rsidP="00DD1489">
      <w:pPr>
        <w:numPr>
          <w:ilvl w:val="0"/>
          <w:numId w:val="3"/>
        </w:numPr>
        <w:spacing w:after="0" w:line="240" w:lineRule="auto"/>
        <w:rPr>
          <w:rFonts w:ascii="Times New Roman" w:eastAsia="Times New Roman" w:hAnsi="Times New Roman" w:cs="Times New Roman"/>
          <w:sz w:val="24"/>
          <w:szCs w:val="24"/>
        </w:rPr>
      </w:pPr>
      <w:r w:rsidRPr="00AA6194">
        <w:rPr>
          <w:rFonts w:ascii="Times New Roman" w:eastAsia="Times New Roman" w:hAnsi="Times New Roman" w:cs="Times New Roman"/>
          <w:sz w:val="24"/>
          <w:szCs w:val="24"/>
        </w:rPr>
        <w:t xml:space="preserve">German 2451 (return—Visual and Performing Arts): No changes were made </w:t>
      </w:r>
    </w:p>
    <w:p w:rsidR="00AA6194" w:rsidRPr="00DD1489" w:rsidRDefault="00AA6194" w:rsidP="00AA6194">
      <w:pPr>
        <w:spacing w:after="0" w:line="240" w:lineRule="auto"/>
        <w:ind w:left="1485"/>
      </w:pPr>
    </w:p>
    <w:p w:rsidR="00D8164D" w:rsidRPr="00AA6194" w:rsidRDefault="00D8164D" w:rsidP="000203EF">
      <w:pPr>
        <w:pStyle w:val="ListParagraph"/>
        <w:spacing w:after="0"/>
        <w:rPr>
          <w:rFonts w:ascii="Times New Roman" w:eastAsia="Times New Roman" w:hAnsi="Times New Roman" w:cs="Times New Roman"/>
          <w:b/>
          <w:sz w:val="24"/>
          <w:szCs w:val="24"/>
        </w:rPr>
      </w:pPr>
      <w:r w:rsidRPr="00AA6194">
        <w:rPr>
          <w:rFonts w:ascii="Times New Roman" w:eastAsia="Times New Roman" w:hAnsi="Times New Roman" w:cs="Times New Roman"/>
          <w:b/>
          <w:sz w:val="24"/>
          <w:szCs w:val="24"/>
        </w:rPr>
        <w:t>NMS</w:t>
      </w:r>
    </w:p>
    <w:p w:rsidR="00AA6194" w:rsidRPr="00AA6194" w:rsidRDefault="00AA6194" w:rsidP="000203EF">
      <w:pPr>
        <w:numPr>
          <w:ilvl w:val="0"/>
          <w:numId w:val="5"/>
        </w:numPr>
        <w:spacing w:after="0" w:line="240" w:lineRule="auto"/>
        <w:rPr>
          <w:rFonts w:ascii="Times New Roman" w:eastAsia="Times New Roman" w:hAnsi="Times New Roman" w:cs="Times New Roman"/>
          <w:sz w:val="24"/>
          <w:szCs w:val="24"/>
        </w:rPr>
      </w:pPr>
      <w:r w:rsidRPr="00AA6194">
        <w:rPr>
          <w:rFonts w:ascii="Times New Roman" w:eastAsia="Times New Roman" w:hAnsi="Times New Roman" w:cs="Times New Roman"/>
          <w:sz w:val="24"/>
          <w:szCs w:val="24"/>
        </w:rPr>
        <w:t xml:space="preserve">Semester conversion of Aviation minor (College of Engineering): Approved with </w:t>
      </w:r>
      <w:r w:rsidR="000069C3">
        <w:rPr>
          <w:rFonts w:ascii="Times New Roman" w:eastAsia="Times New Roman" w:hAnsi="Times New Roman" w:cs="Times New Roman"/>
          <w:sz w:val="24"/>
          <w:szCs w:val="24"/>
        </w:rPr>
        <w:t>c</w:t>
      </w:r>
      <w:r w:rsidRPr="00AA6194">
        <w:rPr>
          <w:rFonts w:ascii="Times New Roman" w:eastAsia="Times New Roman" w:hAnsi="Times New Roman" w:cs="Times New Roman"/>
          <w:sz w:val="24"/>
          <w:szCs w:val="24"/>
        </w:rPr>
        <w:t>ontingency</w:t>
      </w:r>
    </w:p>
    <w:p w:rsidR="00AA6194" w:rsidRPr="00AA6194" w:rsidRDefault="00AA6194" w:rsidP="00AA6194">
      <w:pPr>
        <w:numPr>
          <w:ilvl w:val="1"/>
          <w:numId w:val="5"/>
        </w:numPr>
        <w:spacing w:after="0" w:line="240" w:lineRule="auto"/>
        <w:rPr>
          <w:rFonts w:ascii="Times New Roman" w:eastAsia="Times New Roman" w:hAnsi="Times New Roman" w:cs="Times New Roman"/>
          <w:sz w:val="24"/>
          <w:szCs w:val="24"/>
        </w:rPr>
      </w:pPr>
      <w:r w:rsidRPr="00AA6194">
        <w:rPr>
          <w:rFonts w:ascii="Times New Roman" w:eastAsia="Times New Roman" w:hAnsi="Times New Roman" w:cs="Times New Roman"/>
          <w:sz w:val="24"/>
          <w:szCs w:val="24"/>
        </w:rPr>
        <w:t>ASC will need stipulation included in the minor that at least 6 credits need to be taken at 3000-level or above.</w:t>
      </w:r>
    </w:p>
    <w:p w:rsidR="00AA6194" w:rsidRPr="002241D4" w:rsidRDefault="002241D4" w:rsidP="002241D4">
      <w:pPr>
        <w:numPr>
          <w:ilvl w:val="0"/>
          <w:numId w:val="5"/>
        </w:numPr>
        <w:spacing w:after="0" w:line="240" w:lineRule="auto"/>
        <w:rPr>
          <w:rFonts w:ascii="Times New Roman" w:eastAsia="Times New Roman" w:hAnsi="Times New Roman" w:cs="Times New Roman"/>
          <w:sz w:val="24"/>
          <w:szCs w:val="24"/>
        </w:rPr>
      </w:pPr>
      <w:r w:rsidRPr="002241D4">
        <w:rPr>
          <w:rFonts w:ascii="Times New Roman" w:eastAsia="Times New Roman" w:hAnsi="Times New Roman" w:cs="Times New Roman"/>
          <w:sz w:val="24"/>
          <w:szCs w:val="24"/>
        </w:rPr>
        <w:t>Discussed criteria for BA-only Natural Science GE courses.  </w:t>
      </w:r>
    </w:p>
    <w:p w:rsidR="002241D4" w:rsidRDefault="002241D4" w:rsidP="002241D4">
      <w:pPr>
        <w:spacing w:after="0" w:line="240" w:lineRule="auto"/>
        <w:ind w:left="1440"/>
        <w:rPr>
          <w:rFonts w:ascii="Times New Roman" w:eastAsia="Times New Roman" w:hAnsi="Times New Roman" w:cs="Times New Roman"/>
          <w:sz w:val="24"/>
          <w:szCs w:val="24"/>
        </w:rPr>
      </w:pPr>
    </w:p>
    <w:p w:rsidR="00D8164D" w:rsidRDefault="00D8164D" w:rsidP="00D8164D">
      <w:pPr>
        <w:pStyle w:val="ListParagraph"/>
        <w:rPr>
          <w:rFonts w:ascii="Times New Roman" w:eastAsia="Times New Roman" w:hAnsi="Times New Roman" w:cs="Times New Roman"/>
          <w:b/>
          <w:sz w:val="24"/>
          <w:szCs w:val="24"/>
        </w:rPr>
      </w:pPr>
      <w:r w:rsidRPr="002241D4">
        <w:rPr>
          <w:rFonts w:ascii="Times New Roman" w:eastAsia="Times New Roman" w:hAnsi="Times New Roman" w:cs="Times New Roman"/>
          <w:b/>
          <w:sz w:val="24"/>
          <w:szCs w:val="24"/>
        </w:rPr>
        <w:t xml:space="preserve">SBS </w:t>
      </w:r>
    </w:p>
    <w:p w:rsidR="002241D4" w:rsidRPr="001101F6" w:rsidRDefault="001101F6" w:rsidP="001101F6">
      <w:pPr>
        <w:pStyle w:val="ListParagraph"/>
        <w:numPr>
          <w:ilvl w:val="0"/>
          <w:numId w:val="7"/>
        </w:numPr>
        <w:rPr>
          <w:rFonts w:ascii="Times New Roman" w:eastAsia="Times New Roman" w:hAnsi="Times New Roman" w:cs="Times New Roman"/>
          <w:sz w:val="24"/>
          <w:szCs w:val="24"/>
        </w:rPr>
      </w:pPr>
      <w:r w:rsidRPr="001101F6">
        <w:rPr>
          <w:rFonts w:ascii="Times New Roman" w:eastAsia="Times New Roman" w:hAnsi="Times New Roman" w:cs="Times New Roman"/>
          <w:sz w:val="24"/>
          <w:szCs w:val="24"/>
        </w:rPr>
        <w:t>Surveying and Mapping Minor—conversion: Unanimously approved</w:t>
      </w:r>
    </w:p>
    <w:p w:rsidR="001101F6" w:rsidRPr="001101F6" w:rsidRDefault="001101F6" w:rsidP="001101F6">
      <w:pPr>
        <w:pStyle w:val="ListParagraph"/>
        <w:numPr>
          <w:ilvl w:val="0"/>
          <w:numId w:val="7"/>
        </w:numPr>
        <w:rPr>
          <w:rFonts w:ascii="Times New Roman" w:eastAsia="Times New Roman" w:hAnsi="Times New Roman" w:cs="Times New Roman"/>
          <w:sz w:val="24"/>
          <w:szCs w:val="24"/>
        </w:rPr>
      </w:pPr>
      <w:r w:rsidRPr="001101F6">
        <w:rPr>
          <w:rFonts w:ascii="Times New Roman" w:eastAsia="Times New Roman" w:hAnsi="Times New Roman" w:cs="Times New Roman"/>
          <w:sz w:val="24"/>
          <w:szCs w:val="24"/>
        </w:rPr>
        <w:t>Psych 5700: Unanimously approved with contingenc</w:t>
      </w:r>
      <w:r w:rsidR="000069C3">
        <w:rPr>
          <w:rFonts w:ascii="Times New Roman" w:eastAsia="Times New Roman" w:hAnsi="Times New Roman" w:cs="Times New Roman"/>
          <w:sz w:val="24"/>
          <w:szCs w:val="24"/>
        </w:rPr>
        <w:t>ies</w:t>
      </w:r>
      <w:r w:rsidRPr="001101F6">
        <w:rPr>
          <w:rFonts w:ascii="Times New Roman" w:eastAsia="Times New Roman" w:hAnsi="Times New Roman" w:cs="Times New Roman"/>
          <w:sz w:val="24"/>
          <w:szCs w:val="24"/>
        </w:rPr>
        <w:t xml:space="preserve"> </w:t>
      </w:r>
    </w:p>
    <w:p w:rsidR="001101F6" w:rsidRPr="001101F6" w:rsidRDefault="001101F6" w:rsidP="001101F6">
      <w:pPr>
        <w:pStyle w:val="ListParagraph"/>
        <w:numPr>
          <w:ilvl w:val="1"/>
          <w:numId w:val="7"/>
        </w:numPr>
        <w:rPr>
          <w:rFonts w:ascii="Times New Roman" w:eastAsia="Times New Roman" w:hAnsi="Times New Roman" w:cs="Times New Roman"/>
          <w:sz w:val="24"/>
          <w:szCs w:val="24"/>
        </w:rPr>
      </w:pPr>
      <w:r w:rsidRPr="001101F6">
        <w:rPr>
          <w:rFonts w:ascii="Times New Roman" w:eastAsia="Times New Roman" w:hAnsi="Times New Roman" w:cs="Times New Roman"/>
          <w:sz w:val="24"/>
          <w:szCs w:val="24"/>
        </w:rPr>
        <w:t>Schedule does not include any topics. There should be more specificity</w:t>
      </w:r>
    </w:p>
    <w:p w:rsidR="001101F6" w:rsidRPr="001101F6" w:rsidRDefault="001101F6" w:rsidP="001101F6">
      <w:pPr>
        <w:pStyle w:val="ListParagraph"/>
        <w:numPr>
          <w:ilvl w:val="1"/>
          <w:numId w:val="7"/>
        </w:numPr>
        <w:rPr>
          <w:rFonts w:ascii="Times New Roman" w:eastAsia="Times New Roman" w:hAnsi="Times New Roman" w:cs="Times New Roman"/>
          <w:sz w:val="24"/>
          <w:szCs w:val="24"/>
        </w:rPr>
      </w:pPr>
      <w:r w:rsidRPr="001101F6">
        <w:rPr>
          <w:rFonts w:ascii="Times New Roman" w:eastAsia="Times New Roman" w:hAnsi="Times New Roman" w:cs="Times New Roman"/>
          <w:sz w:val="24"/>
          <w:szCs w:val="24"/>
        </w:rPr>
        <w:t>Obtain concurrence from EHE.</w:t>
      </w:r>
    </w:p>
    <w:p w:rsidR="001101F6" w:rsidRDefault="001101F6" w:rsidP="001101F6">
      <w:pPr>
        <w:pStyle w:val="ListParagraph"/>
        <w:numPr>
          <w:ilvl w:val="1"/>
          <w:numId w:val="7"/>
        </w:numPr>
        <w:rPr>
          <w:rFonts w:ascii="Times New Roman" w:eastAsia="Times New Roman" w:hAnsi="Times New Roman" w:cs="Times New Roman"/>
          <w:sz w:val="24"/>
          <w:szCs w:val="24"/>
        </w:rPr>
      </w:pPr>
      <w:r w:rsidRPr="001101F6">
        <w:rPr>
          <w:rFonts w:ascii="Times New Roman" w:eastAsia="Times New Roman" w:hAnsi="Times New Roman" w:cs="Times New Roman"/>
          <w:sz w:val="24"/>
          <w:szCs w:val="24"/>
        </w:rPr>
        <w:t>Replace F grade with E in grading scale</w:t>
      </w:r>
    </w:p>
    <w:p w:rsidR="00D14A66" w:rsidRDefault="00D14A66" w:rsidP="00134FEB">
      <w:pPr>
        <w:pStyle w:val="ListParagraph"/>
        <w:numPr>
          <w:ilvl w:val="0"/>
          <w:numId w:val="7"/>
        </w:numPr>
        <w:spacing w:after="0"/>
        <w:rPr>
          <w:rFonts w:ascii="Times New Roman" w:eastAsia="Times New Roman" w:hAnsi="Times New Roman" w:cs="Times New Roman"/>
          <w:sz w:val="24"/>
          <w:szCs w:val="24"/>
        </w:rPr>
      </w:pPr>
      <w:r w:rsidRPr="00D14A66">
        <w:rPr>
          <w:rFonts w:ascii="Times New Roman" w:eastAsia="Times New Roman" w:hAnsi="Times New Roman" w:cs="Times New Roman"/>
          <w:sz w:val="24"/>
          <w:szCs w:val="24"/>
        </w:rPr>
        <w:t>Economics 8892.03</w:t>
      </w:r>
      <w:r w:rsidR="00134FEB">
        <w:rPr>
          <w:rFonts w:ascii="Times New Roman" w:eastAsia="Times New Roman" w:hAnsi="Times New Roman" w:cs="Times New Roman"/>
          <w:sz w:val="24"/>
          <w:szCs w:val="24"/>
        </w:rPr>
        <w:t xml:space="preserve">: Approved with contingency </w:t>
      </w:r>
    </w:p>
    <w:p w:rsidR="00134FEB" w:rsidRPr="00134FEB" w:rsidRDefault="00134FEB" w:rsidP="00134FEB">
      <w:pPr>
        <w:numPr>
          <w:ilvl w:val="1"/>
          <w:numId w:val="7"/>
        </w:numPr>
        <w:tabs>
          <w:tab w:val="left" w:pos="0"/>
        </w:tabs>
        <w:spacing w:after="0" w:line="240" w:lineRule="auto"/>
        <w:rPr>
          <w:rFonts w:ascii="Times New Roman" w:eastAsia="Times New Roman" w:hAnsi="Times New Roman" w:cs="Times New Roman"/>
          <w:sz w:val="24"/>
          <w:szCs w:val="24"/>
        </w:rPr>
      </w:pPr>
      <w:r w:rsidRPr="00134FEB">
        <w:rPr>
          <w:rFonts w:ascii="Times New Roman" w:eastAsia="Times New Roman" w:hAnsi="Times New Roman" w:cs="Times New Roman"/>
          <w:sz w:val="24"/>
          <w:szCs w:val="24"/>
        </w:rPr>
        <w:t>The schedule is a quarter, 10-week schedule. Request revised syllabus.</w:t>
      </w:r>
    </w:p>
    <w:p w:rsidR="00D14A66" w:rsidRPr="00D14A66" w:rsidRDefault="00D14A66" w:rsidP="00D14A66">
      <w:pPr>
        <w:pStyle w:val="ListParagraph"/>
        <w:numPr>
          <w:ilvl w:val="0"/>
          <w:numId w:val="7"/>
        </w:numPr>
        <w:rPr>
          <w:rFonts w:ascii="Times New Roman" w:eastAsia="Times New Roman" w:hAnsi="Times New Roman" w:cs="Times New Roman"/>
          <w:sz w:val="24"/>
          <w:szCs w:val="24"/>
        </w:rPr>
      </w:pPr>
      <w:r w:rsidRPr="00D14A66">
        <w:rPr>
          <w:rFonts w:ascii="Times New Roman" w:eastAsia="Times New Roman" w:hAnsi="Times New Roman" w:cs="Times New Roman"/>
          <w:sz w:val="24"/>
          <w:szCs w:val="24"/>
        </w:rPr>
        <w:t>Econ 8891.03</w:t>
      </w:r>
      <w:r w:rsidR="00EF5F61">
        <w:rPr>
          <w:rFonts w:ascii="Times New Roman" w:eastAsia="Times New Roman" w:hAnsi="Times New Roman" w:cs="Times New Roman"/>
          <w:sz w:val="24"/>
          <w:szCs w:val="24"/>
        </w:rPr>
        <w:t xml:space="preserve">: Unanimously approved </w:t>
      </w:r>
    </w:p>
    <w:p w:rsidR="00D14A66" w:rsidRPr="001101F6" w:rsidRDefault="00AA08E4" w:rsidP="00D14A66">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2442: Unanimously approved</w:t>
      </w:r>
    </w:p>
    <w:p w:rsidR="001101F6" w:rsidRPr="001101F6" w:rsidRDefault="001101F6" w:rsidP="001101F6">
      <w:pPr>
        <w:pStyle w:val="ListParagraph"/>
        <w:rPr>
          <w:b/>
        </w:rPr>
      </w:pPr>
    </w:p>
    <w:p w:rsidR="001101F6" w:rsidRPr="001101F6" w:rsidRDefault="00D8164D" w:rsidP="001101F6">
      <w:pPr>
        <w:pStyle w:val="ListParagraph"/>
        <w:rPr>
          <w:rFonts w:ascii="Times New Roman" w:eastAsia="Times New Roman" w:hAnsi="Times New Roman" w:cs="Times New Roman"/>
          <w:b/>
          <w:sz w:val="24"/>
          <w:szCs w:val="24"/>
        </w:rPr>
      </w:pPr>
      <w:r w:rsidRPr="001101F6">
        <w:rPr>
          <w:rFonts w:ascii="Times New Roman" w:eastAsia="Times New Roman" w:hAnsi="Times New Roman" w:cs="Times New Roman"/>
          <w:b/>
          <w:sz w:val="24"/>
          <w:szCs w:val="24"/>
        </w:rPr>
        <w:t xml:space="preserve">HONORS </w:t>
      </w:r>
    </w:p>
    <w:p w:rsidR="00D8164D" w:rsidRPr="001101F6" w:rsidRDefault="000C5DAF" w:rsidP="001101F6">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Has not met</w:t>
      </w:r>
    </w:p>
    <w:p w:rsidR="001101F6" w:rsidRDefault="001101F6" w:rsidP="00D8164D">
      <w:pPr>
        <w:pStyle w:val="ListParagraph"/>
        <w:rPr>
          <w:rFonts w:ascii="Times New Roman" w:eastAsia="Times New Roman" w:hAnsi="Times New Roman" w:cs="Times New Roman"/>
          <w:sz w:val="24"/>
          <w:szCs w:val="24"/>
        </w:rPr>
      </w:pPr>
    </w:p>
    <w:p w:rsidR="001101F6" w:rsidRPr="001101F6" w:rsidRDefault="001101F6" w:rsidP="00D8164D">
      <w:pPr>
        <w:pStyle w:val="ListParagraph"/>
        <w:rPr>
          <w:rFonts w:ascii="Times New Roman" w:eastAsia="Times New Roman" w:hAnsi="Times New Roman" w:cs="Times New Roman"/>
          <w:b/>
          <w:sz w:val="24"/>
          <w:szCs w:val="24"/>
        </w:rPr>
      </w:pPr>
      <w:r w:rsidRPr="001101F6">
        <w:rPr>
          <w:rFonts w:ascii="Times New Roman" w:eastAsia="Times New Roman" w:hAnsi="Times New Roman" w:cs="Times New Roman"/>
          <w:b/>
          <w:sz w:val="24"/>
          <w:szCs w:val="24"/>
        </w:rPr>
        <w:t xml:space="preserve">ASSESSMENT </w:t>
      </w:r>
    </w:p>
    <w:p w:rsidR="001101F6" w:rsidRDefault="00D8164D" w:rsidP="001101F6">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Chris Highley is </w:t>
      </w:r>
      <w:r w:rsidR="001101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new </w:t>
      </w:r>
      <w:r w:rsidR="001101F6">
        <w:rPr>
          <w:rFonts w:ascii="Times New Roman" w:eastAsia="Times New Roman" w:hAnsi="Times New Roman" w:cs="Times New Roman"/>
          <w:sz w:val="24"/>
          <w:szCs w:val="24"/>
        </w:rPr>
        <w:t xml:space="preserve">panel </w:t>
      </w:r>
      <w:r>
        <w:rPr>
          <w:rFonts w:ascii="Times New Roman" w:eastAsia="Times New Roman" w:hAnsi="Times New Roman" w:cs="Times New Roman"/>
          <w:sz w:val="24"/>
          <w:szCs w:val="24"/>
        </w:rPr>
        <w:t xml:space="preserve">chair </w:t>
      </w:r>
    </w:p>
    <w:p w:rsidR="001101F6" w:rsidRDefault="00D8164D" w:rsidP="001101F6">
      <w:pPr>
        <w:pStyle w:val="ListParagraph"/>
        <w:numPr>
          <w:ilvl w:val="0"/>
          <w:numId w:val="10"/>
        </w:numPr>
        <w:rPr>
          <w:rFonts w:ascii="Times New Roman" w:eastAsia="Times New Roman" w:hAnsi="Times New Roman" w:cs="Times New Roman"/>
          <w:sz w:val="24"/>
          <w:szCs w:val="24"/>
        </w:rPr>
      </w:pPr>
      <w:r w:rsidRPr="001101F6">
        <w:rPr>
          <w:rFonts w:ascii="Times New Roman" w:eastAsia="Times New Roman" w:hAnsi="Times New Roman" w:cs="Times New Roman"/>
          <w:sz w:val="24"/>
          <w:szCs w:val="24"/>
        </w:rPr>
        <w:t xml:space="preserve">Continued discussion </w:t>
      </w:r>
      <w:r w:rsidR="001101F6">
        <w:rPr>
          <w:rFonts w:ascii="Times New Roman" w:eastAsia="Times New Roman" w:hAnsi="Times New Roman" w:cs="Times New Roman"/>
          <w:sz w:val="24"/>
          <w:szCs w:val="24"/>
        </w:rPr>
        <w:t>on GE Expected Learning Outcomes</w:t>
      </w:r>
    </w:p>
    <w:p w:rsidR="001101F6" w:rsidRDefault="001101F6" w:rsidP="001101F6">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needs to be </w:t>
      </w:r>
      <w:r w:rsidR="00BE50A7" w:rsidRPr="001101F6">
        <w:rPr>
          <w:rFonts w:ascii="Times New Roman" w:eastAsia="Times New Roman" w:hAnsi="Times New Roman" w:cs="Times New Roman"/>
          <w:sz w:val="24"/>
          <w:szCs w:val="24"/>
        </w:rPr>
        <w:t xml:space="preserve">consistency </w:t>
      </w:r>
      <w:r w:rsidR="000069C3">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the</w:t>
      </w:r>
      <w:r w:rsidR="00BE50A7" w:rsidRPr="001101F6">
        <w:rPr>
          <w:rFonts w:ascii="Times New Roman" w:eastAsia="Times New Roman" w:hAnsi="Times New Roman" w:cs="Times New Roman"/>
          <w:sz w:val="24"/>
          <w:szCs w:val="24"/>
        </w:rPr>
        <w:t xml:space="preserve"> language</w:t>
      </w:r>
      <w:r>
        <w:rPr>
          <w:rFonts w:ascii="Times New Roman" w:eastAsia="Times New Roman" w:hAnsi="Times New Roman" w:cs="Times New Roman"/>
          <w:sz w:val="24"/>
          <w:szCs w:val="24"/>
        </w:rPr>
        <w:t xml:space="preserve"> used among all GE documents</w:t>
      </w:r>
    </w:p>
    <w:p w:rsidR="00005C2F" w:rsidRDefault="001101F6" w:rsidP="00005C2F">
      <w:pPr>
        <w:pStyle w:val="ListParagraph"/>
        <w:numPr>
          <w:ilvl w:val="2"/>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Exa</w:t>
      </w:r>
      <w:r w:rsidR="00005C2F">
        <w:rPr>
          <w:rFonts w:ascii="Times New Roman" w:eastAsia="Times New Roman" w:hAnsi="Times New Roman" w:cs="Times New Roman"/>
          <w:sz w:val="24"/>
          <w:szCs w:val="24"/>
        </w:rPr>
        <w:t>mple: “Writing and Related Skills” on one form and “</w:t>
      </w:r>
      <w:r>
        <w:rPr>
          <w:rFonts w:ascii="Times New Roman" w:eastAsia="Times New Roman" w:hAnsi="Times New Roman" w:cs="Times New Roman"/>
          <w:sz w:val="24"/>
          <w:szCs w:val="24"/>
        </w:rPr>
        <w:t>Writing</w:t>
      </w:r>
      <w:r w:rsidR="00005C2F">
        <w:rPr>
          <w:rFonts w:ascii="Times New Roman" w:eastAsia="Times New Roman" w:hAnsi="Times New Roman" w:cs="Times New Roman"/>
          <w:sz w:val="24"/>
          <w:szCs w:val="24"/>
        </w:rPr>
        <w:t>”</w:t>
      </w:r>
      <w:r w:rsidR="00BE50A7" w:rsidRPr="001101F6">
        <w:rPr>
          <w:rFonts w:ascii="Times New Roman" w:eastAsia="Times New Roman" w:hAnsi="Times New Roman" w:cs="Times New Roman"/>
          <w:sz w:val="24"/>
          <w:szCs w:val="24"/>
        </w:rPr>
        <w:t xml:space="preserve"> </w:t>
      </w:r>
      <w:r w:rsidR="00005C2F">
        <w:rPr>
          <w:rFonts w:ascii="Times New Roman" w:eastAsia="Times New Roman" w:hAnsi="Times New Roman" w:cs="Times New Roman"/>
          <w:sz w:val="24"/>
          <w:szCs w:val="24"/>
        </w:rPr>
        <w:t>on another form. Need to be consistent.</w:t>
      </w:r>
    </w:p>
    <w:p w:rsidR="009611AF" w:rsidRDefault="009611AF" w:rsidP="009611AF">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Need to consider how</w:t>
      </w:r>
      <w:r w:rsidR="00D8164D" w:rsidRPr="00005C2F">
        <w:rPr>
          <w:rFonts w:ascii="Times New Roman" w:eastAsia="Times New Roman" w:hAnsi="Times New Roman" w:cs="Times New Roman"/>
          <w:sz w:val="24"/>
          <w:szCs w:val="24"/>
        </w:rPr>
        <w:t xml:space="preserve"> to coordinate with ULAC </w:t>
      </w:r>
    </w:p>
    <w:p w:rsidR="00D8164D" w:rsidRPr="009611AF" w:rsidRDefault="009611AF" w:rsidP="009611AF">
      <w:pPr>
        <w:pStyle w:val="ListParagraph"/>
        <w:numPr>
          <w:ilvl w:val="1"/>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D8164D" w:rsidRPr="009611AF">
        <w:rPr>
          <w:rFonts w:ascii="Times New Roman" w:eastAsia="Times New Roman" w:hAnsi="Times New Roman" w:cs="Times New Roman"/>
          <w:sz w:val="24"/>
          <w:szCs w:val="24"/>
        </w:rPr>
        <w:t xml:space="preserve">hair of </w:t>
      </w:r>
      <w:r>
        <w:rPr>
          <w:rFonts w:ascii="Times New Roman" w:eastAsia="Times New Roman" w:hAnsi="Times New Roman" w:cs="Times New Roman"/>
          <w:sz w:val="24"/>
          <w:szCs w:val="24"/>
        </w:rPr>
        <w:t>the A</w:t>
      </w:r>
      <w:r w:rsidR="00D8164D" w:rsidRPr="009611AF">
        <w:rPr>
          <w:rFonts w:ascii="Times New Roman" w:eastAsia="Times New Roman" w:hAnsi="Times New Roman" w:cs="Times New Roman"/>
          <w:sz w:val="24"/>
          <w:szCs w:val="24"/>
        </w:rPr>
        <w:t xml:space="preserve">ssessment </w:t>
      </w:r>
      <w:r>
        <w:rPr>
          <w:rFonts w:ascii="Times New Roman" w:eastAsia="Times New Roman" w:hAnsi="Times New Roman" w:cs="Times New Roman"/>
          <w:sz w:val="24"/>
          <w:szCs w:val="24"/>
        </w:rPr>
        <w:t xml:space="preserve">Panel </w:t>
      </w:r>
      <w:r w:rsidR="00D8164D" w:rsidRPr="009611AF">
        <w:rPr>
          <w:rFonts w:ascii="Times New Roman" w:eastAsia="Times New Roman" w:hAnsi="Times New Roman" w:cs="Times New Roman"/>
          <w:sz w:val="24"/>
          <w:szCs w:val="24"/>
        </w:rPr>
        <w:t xml:space="preserve">also chairs ULAC </w:t>
      </w:r>
    </w:p>
    <w:p w:rsidR="00CE684E" w:rsidRPr="00CE684E" w:rsidRDefault="00CE684E" w:rsidP="00CE684E">
      <w:pPr>
        <w:pStyle w:val="ListParagraph"/>
        <w:rPr>
          <w:rFonts w:ascii="Times New Roman" w:eastAsia="Times New Roman" w:hAnsi="Times New Roman" w:cs="Times New Roman"/>
          <w:sz w:val="24"/>
          <w:szCs w:val="24"/>
        </w:rPr>
      </w:pPr>
    </w:p>
    <w:p w:rsidR="002836FD" w:rsidRDefault="0033604D" w:rsidP="002836FD">
      <w:pPr>
        <w:pStyle w:val="ListParagraph"/>
        <w:numPr>
          <w:ilvl w:val="0"/>
          <w:numId w:val="1"/>
        </w:numPr>
        <w:rPr>
          <w:rFonts w:ascii="Times New Roman" w:eastAsia="Times New Roman" w:hAnsi="Times New Roman" w:cs="Times New Roman"/>
          <w:sz w:val="24"/>
          <w:szCs w:val="24"/>
        </w:rPr>
      </w:pPr>
      <w:r w:rsidRPr="00CE684E">
        <w:rPr>
          <w:rFonts w:ascii="Times New Roman" w:eastAsia="Times New Roman" w:hAnsi="Times New Roman" w:cs="Times New Roman"/>
          <w:sz w:val="24"/>
          <w:szCs w:val="24"/>
        </w:rPr>
        <w:t>Air Transportation Major</w:t>
      </w:r>
    </w:p>
    <w:p w:rsidR="002836FD" w:rsidRDefault="002836FD" w:rsidP="002836FD">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History of major</w:t>
      </w:r>
    </w:p>
    <w:p w:rsidR="002836FD" w:rsidRDefault="00B000A1" w:rsidP="002836FD">
      <w:pPr>
        <w:pStyle w:val="ListParagraph"/>
        <w:numPr>
          <w:ilvl w:val="1"/>
          <w:numId w:val="11"/>
        </w:numPr>
        <w:rPr>
          <w:rFonts w:ascii="Times New Roman" w:eastAsia="Times New Roman" w:hAnsi="Times New Roman" w:cs="Times New Roman"/>
          <w:sz w:val="24"/>
          <w:szCs w:val="24"/>
        </w:rPr>
      </w:pPr>
      <w:r w:rsidRPr="002836FD">
        <w:rPr>
          <w:rFonts w:ascii="Times New Roman" w:eastAsia="Times New Roman" w:hAnsi="Times New Roman" w:cs="Times New Roman"/>
          <w:sz w:val="24"/>
          <w:szCs w:val="24"/>
        </w:rPr>
        <w:t>Founded</w:t>
      </w:r>
      <w:r w:rsidR="002836FD">
        <w:rPr>
          <w:rFonts w:ascii="Times New Roman" w:eastAsia="Times New Roman" w:hAnsi="Times New Roman" w:cs="Times New Roman"/>
          <w:sz w:val="24"/>
          <w:szCs w:val="24"/>
        </w:rPr>
        <w:t xml:space="preserve"> in the</w:t>
      </w:r>
      <w:r w:rsidRPr="002836FD">
        <w:rPr>
          <w:rFonts w:ascii="Times New Roman" w:eastAsia="Times New Roman" w:hAnsi="Times New Roman" w:cs="Times New Roman"/>
          <w:sz w:val="24"/>
          <w:szCs w:val="24"/>
        </w:rPr>
        <w:t xml:space="preserve"> early 80’s </w:t>
      </w:r>
      <w:r w:rsidR="002836FD">
        <w:rPr>
          <w:rFonts w:ascii="Times New Roman" w:eastAsia="Times New Roman" w:hAnsi="Times New Roman" w:cs="Times New Roman"/>
          <w:sz w:val="24"/>
          <w:szCs w:val="24"/>
        </w:rPr>
        <w:t xml:space="preserve">and slowly </w:t>
      </w:r>
      <w:r w:rsidRPr="002836FD">
        <w:rPr>
          <w:rFonts w:ascii="Times New Roman" w:eastAsia="Times New Roman" w:hAnsi="Times New Roman" w:cs="Times New Roman"/>
          <w:sz w:val="24"/>
          <w:szCs w:val="24"/>
        </w:rPr>
        <w:t>drifted from original conception</w:t>
      </w:r>
    </w:p>
    <w:p w:rsidR="002836FD" w:rsidRDefault="002836FD" w:rsidP="002836FD">
      <w:pPr>
        <w:pStyle w:val="ListParagraph"/>
        <w:numPr>
          <w:ilvl w:val="1"/>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m</w:t>
      </w:r>
      <w:r w:rsidR="00B000A1" w:rsidRPr="002836FD">
        <w:rPr>
          <w:rFonts w:ascii="Times New Roman" w:eastAsia="Times New Roman" w:hAnsi="Times New Roman" w:cs="Times New Roman"/>
          <w:sz w:val="24"/>
          <w:szCs w:val="24"/>
        </w:rPr>
        <w:t xml:space="preserve">ajor </w:t>
      </w:r>
      <w:r>
        <w:rPr>
          <w:rFonts w:ascii="Times New Roman" w:eastAsia="Times New Roman" w:hAnsi="Times New Roman" w:cs="Times New Roman"/>
          <w:sz w:val="24"/>
          <w:szCs w:val="24"/>
        </w:rPr>
        <w:t xml:space="preserve">was </w:t>
      </w:r>
      <w:r w:rsidR="00B000A1" w:rsidRPr="002836FD">
        <w:rPr>
          <w:rFonts w:ascii="Times New Roman" w:eastAsia="Times New Roman" w:hAnsi="Times New Roman" w:cs="Times New Roman"/>
          <w:sz w:val="24"/>
          <w:szCs w:val="24"/>
        </w:rPr>
        <w:t xml:space="preserve">cancelled </w:t>
      </w:r>
      <w:r>
        <w:rPr>
          <w:rFonts w:ascii="Times New Roman" w:eastAsia="Times New Roman" w:hAnsi="Times New Roman" w:cs="Times New Roman"/>
          <w:sz w:val="24"/>
          <w:szCs w:val="24"/>
        </w:rPr>
        <w:t>in</w:t>
      </w:r>
      <w:r w:rsidR="00B000A1" w:rsidRPr="002836FD">
        <w:rPr>
          <w:rFonts w:ascii="Times New Roman" w:eastAsia="Times New Roman" w:hAnsi="Times New Roman" w:cs="Times New Roman"/>
          <w:sz w:val="24"/>
          <w:szCs w:val="24"/>
        </w:rPr>
        <w:t xml:space="preserve"> 2011 </w:t>
      </w:r>
    </w:p>
    <w:p w:rsidR="00271475" w:rsidRDefault="002836FD" w:rsidP="00271475">
      <w:pPr>
        <w:pStyle w:val="ListParagraph"/>
        <w:numPr>
          <w:ilvl w:val="1"/>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h</w:t>
      </w:r>
      <w:r w:rsidR="00B000A1" w:rsidRPr="002836FD">
        <w:rPr>
          <w:rFonts w:ascii="Times New Roman" w:eastAsia="Times New Roman" w:hAnsi="Times New Roman" w:cs="Times New Roman"/>
          <w:sz w:val="24"/>
          <w:szCs w:val="24"/>
        </w:rPr>
        <w:t xml:space="preserve">as been remade </w:t>
      </w:r>
      <w:r>
        <w:rPr>
          <w:rFonts w:ascii="Times New Roman" w:eastAsia="Times New Roman" w:hAnsi="Times New Roman" w:cs="Times New Roman"/>
          <w:sz w:val="24"/>
          <w:szCs w:val="24"/>
        </w:rPr>
        <w:t>to</w:t>
      </w:r>
      <w:r w:rsidR="00B000A1" w:rsidRPr="002836FD">
        <w:rPr>
          <w:rFonts w:ascii="Times New Roman" w:eastAsia="Times New Roman" w:hAnsi="Times New Roman" w:cs="Times New Roman"/>
          <w:sz w:val="24"/>
          <w:szCs w:val="24"/>
        </w:rPr>
        <w:t xml:space="preserve"> fit within</w:t>
      </w:r>
      <w:r>
        <w:rPr>
          <w:rFonts w:ascii="Times New Roman" w:eastAsia="Times New Roman" w:hAnsi="Times New Roman" w:cs="Times New Roman"/>
          <w:sz w:val="24"/>
          <w:szCs w:val="24"/>
        </w:rPr>
        <w:t xml:space="preserve"> the College of Arts and Sciences vision by giving the major more </w:t>
      </w:r>
      <w:r w:rsidR="00B000A1" w:rsidRPr="002836FD">
        <w:rPr>
          <w:rFonts w:ascii="Times New Roman" w:eastAsia="Times New Roman" w:hAnsi="Times New Roman" w:cs="Times New Roman"/>
          <w:sz w:val="24"/>
          <w:szCs w:val="24"/>
        </w:rPr>
        <w:t xml:space="preserve">social science content </w:t>
      </w:r>
    </w:p>
    <w:p w:rsidR="002073E2" w:rsidRPr="00271475" w:rsidRDefault="00271475" w:rsidP="00271475">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core of the reinvented major is</w:t>
      </w:r>
      <w:r w:rsidR="008439D8">
        <w:rPr>
          <w:rFonts w:ascii="Times New Roman" w:eastAsia="Times New Roman" w:hAnsi="Times New Roman" w:cs="Times New Roman"/>
          <w:sz w:val="24"/>
          <w:szCs w:val="24"/>
        </w:rPr>
        <w:t xml:space="preserve"> in social science and is deeply connected to the Geography department.</w:t>
      </w:r>
    </w:p>
    <w:p w:rsidR="00271475" w:rsidRDefault="00271475" w:rsidP="002073E2">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0069C3">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provide students with a </w:t>
      </w:r>
      <w:r w:rsidR="002073E2">
        <w:rPr>
          <w:rFonts w:ascii="Times New Roman" w:eastAsia="Times New Roman" w:hAnsi="Times New Roman" w:cs="Times New Roman"/>
          <w:sz w:val="24"/>
          <w:szCs w:val="24"/>
        </w:rPr>
        <w:t>broad education</w:t>
      </w:r>
      <w:r w:rsidR="00826DBD">
        <w:rPr>
          <w:rFonts w:ascii="Times New Roman" w:eastAsia="Times New Roman" w:hAnsi="Times New Roman" w:cs="Times New Roman"/>
          <w:sz w:val="24"/>
          <w:szCs w:val="24"/>
        </w:rPr>
        <w:t>. Having a broadly educated work force in this field is very important to the FAA</w:t>
      </w:r>
      <w:r w:rsidR="000069C3">
        <w:rPr>
          <w:rFonts w:ascii="Times New Roman" w:eastAsia="Times New Roman" w:hAnsi="Times New Roman" w:cs="Times New Roman"/>
          <w:sz w:val="24"/>
          <w:szCs w:val="24"/>
        </w:rPr>
        <w:t xml:space="preserve"> and other employers</w:t>
      </w:r>
      <w:r w:rsidR="00826DBD">
        <w:rPr>
          <w:rFonts w:ascii="Times New Roman" w:eastAsia="Times New Roman" w:hAnsi="Times New Roman" w:cs="Times New Roman"/>
          <w:sz w:val="24"/>
          <w:szCs w:val="24"/>
        </w:rPr>
        <w:t xml:space="preserve">.  </w:t>
      </w:r>
    </w:p>
    <w:p w:rsidR="00792958" w:rsidRDefault="00271475" w:rsidP="00F23A77">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transportation sector relies on the knowledge of culture, geography, political science and other fields. Therefore</w:t>
      </w:r>
      <w:r w:rsidR="007929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core of the major in social science prepares students for several career opportunities within the field of Air Transportation.</w:t>
      </w:r>
    </w:p>
    <w:p w:rsidR="00777A3D" w:rsidRDefault="00777A3D" w:rsidP="00F23A77">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requirement to take flight training. </w:t>
      </w:r>
    </w:p>
    <w:p w:rsidR="00F677FF" w:rsidRDefault="00F677FF" w:rsidP="00F23A77">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would be difficult for students to get done in 4 years if they start the major in their 2</w:t>
      </w:r>
      <w:r w:rsidRPr="005E787C">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year. </w:t>
      </w:r>
    </w:p>
    <w:p w:rsidR="00F677FF" w:rsidRDefault="00F677FF" w:rsidP="00F23A77">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150 students inter</w:t>
      </w:r>
      <w:r w:rsidR="005712A1">
        <w:rPr>
          <w:rFonts w:ascii="Times New Roman" w:eastAsia="Times New Roman" w:hAnsi="Times New Roman" w:cs="Times New Roman"/>
          <w:sz w:val="24"/>
          <w:szCs w:val="24"/>
        </w:rPr>
        <w:t>ested in majoring in this area.</w:t>
      </w:r>
    </w:p>
    <w:p w:rsidR="004F15B7" w:rsidRDefault="000069C3" w:rsidP="00F23A77">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Advisers will need to alert students to the fact that they </w:t>
      </w:r>
      <w:r w:rsidR="007717D7">
        <w:rPr>
          <w:rFonts w:ascii="Times New Roman" w:eastAsia="Times New Roman" w:hAnsi="Times New Roman" w:cs="Times New Roman"/>
          <w:sz w:val="24"/>
          <w:szCs w:val="24"/>
        </w:rPr>
        <w:t xml:space="preserve">will </w:t>
      </w:r>
      <w:r w:rsidR="004F15B7" w:rsidRPr="004F15B7">
        <w:rPr>
          <w:rFonts w:ascii="Times New Roman" w:eastAsia="Times New Roman" w:hAnsi="Times New Roman" w:cs="Times New Roman"/>
          <w:sz w:val="24"/>
          <w:szCs w:val="24"/>
        </w:rPr>
        <w:t>need to take a number of upper level courses outside of the major in order to satisfy the necessary u</w:t>
      </w:r>
      <w:r w:rsidR="004F15B7">
        <w:rPr>
          <w:rFonts w:ascii="Times New Roman" w:eastAsia="Times New Roman" w:hAnsi="Times New Roman" w:cs="Times New Roman"/>
          <w:sz w:val="24"/>
          <w:szCs w:val="24"/>
        </w:rPr>
        <w:t>pper level degree requirements</w:t>
      </w:r>
      <w:r w:rsidR="007717D7">
        <w:rPr>
          <w:rFonts w:ascii="Times New Roman" w:eastAsia="Times New Roman" w:hAnsi="Times New Roman" w:cs="Times New Roman"/>
          <w:sz w:val="24"/>
          <w:szCs w:val="24"/>
        </w:rPr>
        <w:t xml:space="preserve">, </w:t>
      </w:r>
      <w:r w:rsidR="004F15B7">
        <w:rPr>
          <w:rFonts w:ascii="Times New Roman" w:eastAsia="Times New Roman" w:hAnsi="Times New Roman" w:cs="Times New Roman"/>
          <w:sz w:val="24"/>
          <w:szCs w:val="24"/>
        </w:rPr>
        <w:t xml:space="preserve">which is true for many other programs as well. </w:t>
      </w:r>
    </w:p>
    <w:p w:rsidR="005712A1" w:rsidRPr="00445398" w:rsidRDefault="005712A1" w:rsidP="005712A1">
      <w:pPr>
        <w:pStyle w:val="ListParagraph"/>
        <w:numPr>
          <w:ilvl w:val="0"/>
          <w:numId w:val="2"/>
        </w:numPr>
        <w:rPr>
          <w:rFonts w:ascii="Times New Roman" w:eastAsia="Times New Roman" w:hAnsi="Times New Roman" w:cs="Times New Roman"/>
          <w:b/>
          <w:sz w:val="24"/>
          <w:szCs w:val="24"/>
        </w:rPr>
      </w:pPr>
      <w:r w:rsidRPr="00445398">
        <w:rPr>
          <w:rFonts w:ascii="Times New Roman" w:eastAsia="Times New Roman" w:hAnsi="Times New Roman" w:cs="Times New Roman"/>
          <w:b/>
          <w:sz w:val="24"/>
          <w:szCs w:val="24"/>
        </w:rPr>
        <w:t>There are two c</w:t>
      </w:r>
      <w:r w:rsidR="00623EF2" w:rsidRPr="00445398">
        <w:rPr>
          <w:rFonts w:ascii="Times New Roman" w:eastAsia="Times New Roman" w:hAnsi="Times New Roman" w:cs="Times New Roman"/>
          <w:b/>
          <w:sz w:val="24"/>
          <w:szCs w:val="24"/>
        </w:rPr>
        <w:t>oncerns regarding the Sample 4 Y</w:t>
      </w:r>
      <w:r w:rsidRPr="00445398">
        <w:rPr>
          <w:rFonts w:ascii="Times New Roman" w:eastAsia="Times New Roman" w:hAnsi="Times New Roman" w:cs="Times New Roman"/>
          <w:b/>
          <w:sz w:val="24"/>
          <w:szCs w:val="24"/>
        </w:rPr>
        <w:t xml:space="preserve">ear Plan </w:t>
      </w:r>
    </w:p>
    <w:p w:rsidR="005712A1" w:rsidRPr="00445398" w:rsidRDefault="00D01EF6" w:rsidP="00D01EF6">
      <w:pPr>
        <w:pStyle w:val="ListParagraph"/>
        <w:ind w:left="2160"/>
        <w:rPr>
          <w:rFonts w:ascii="Times New Roman" w:eastAsia="Times New Roman" w:hAnsi="Times New Roman" w:cs="Times New Roman"/>
          <w:b/>
          <w:sz w:val="24"/>
          <w:szCs w:val="24"/>
        </w:rPr>
      </w:pPr>
      <w:r w:rsidRPr="00445398">
        <w:rPr>
          <w:rFonts w:ascii="Times New Roman" w:eastAsia="Times New Roman" w:hAnsi="Times New Roman" w:cs="Times New Roman"/>
          <w:b/>
          <w:sz w:val="24"/>
          <w:szCs w:val="24"/>
        </w:rPr>
        <w:t xml:space="preserve">1. </w:t>
      </w:r>
      <w:r w:rsidR="005712A1" w:rsidRPr="00445398">
        <w:rPr>
          <w:rFonts w:ascii="Times New Roman" w:eastAsia="Times New Roman" w:hAnsi="Times New Roman" w:cs="Times New Roman"/>
          <w:b/>
          <w:sz w:val="24"/>
          <w:szCs w:val="24"/>
        </w:rPr>
        <w:t xml:space="preserve">There is only one Social Science course listed in the plan. Two Social Science GE courses are required. </w:t>
      </w:r>
    </w:p>
    <w:p w:rsidR="00524B59" w:rsidRPr="00445398" w:rsidRDefault="00524B59" w:rsidP="00D01EF6">
      <w:pPr>
        <w:pStyle w:val="ListParagraph"/>
        <w:numPr>
          <w:ilvl w:val="3"/>
          <w:numId w:val="2"/>
        </w:numPr>
        <w:rPr>
          <w:rFonts w:ascii="Times New Roman" w:eastAsia="Times New Roman" w:hAnsi="Times New Roman" w:cs="Times New Roman"/>
          <w:b/>
          <w:sz w:val="24"/>
          <w:szCs w:val="24"/>
        </w:rPr>
      </w:pPr>
      <w:r w:rsidRPr="00445398">
        <w:rPr>
          <w:rFonts w:ascii="Times New Roman" w:eastAsia="Times New Roman" w:hAnsi="Times New Roman" w:cs="Times New Roman"/>
          <w:b/>
          <w:sz w:val="24"/>
          <w:szCs w:val="24"/>
        </w:rPr>
        <w:t xml:space="preserve">There may have to be prescribed GE courses for this major. </w:t>
      </w:r>
    </w:p>
    <w:p w:rsidR="0024282A" w:rsidRPr="00445398" w:rsidRDefault="00D01EF6" w:rsidP="00D01EF6">
      <w:pPr>
        <w:pStyle w:val="ListParagraph"/>
        <w:ind w:left="2160"/>
        <w:rPr>
          <w:rFonts w:ascii="Times New Roman" w:eastAsia="Times New Roman" w:hAnsi="Times New Roman" w:cs="Times New Roman"/>
          <w:b/>
          <w:sz w:val="24"/>
          <w:szCs w:val="24"/>
        </w:rPr>
      </w:pPr>
      <w:r w:rsidRPr="00445398">
        <w:rPr>
          <w:rFonts w:ascii="Times New Roman" w:eastAsia="Times New Roman" w:hAnsi="Times New Roman" w:cs="Times New Roman"/>
          <w:b/>
          <w:sz w:val="24"/>
          <w:szCs w:val="24"/>
        </w:rPr>
        <w:t xml:space="preserve">2. </w:t>
      </w:r>
      <w:r w:rsidR="002F671C" w:rsidRPr="00445398">
        <w:rPr>
          <w:rFonts w:ascii="Times New Roman" w:eastAsia="Times New Roman" w:hAnsi="Times New Roman" w:cs="Times New Roman"/>
          <w:b/>
          <w:sz w:val="24"/>
          <w:szCs w:val="24"/>
        </w:rPr>
        <w:t xml:space="preserve">The Aviation </w:t>
      </w:r>
      <w:r w:rsidR="00F358A4" w:rsidRPr="00445398">
        <w:rPr>
          <w:rFonts w:ascii="Times New Roman" w:eastAsia="Times New Roman" w:hAnsi="Times New Roman" w:cs="Times New Roman"/>
          <w:b/>
          <w:sz w:val="24"/>
          <w:szCs w:val="24"/>
        </w:rPr>
        <w:t>Capstone course</w:t>
      </w:r>
      <w:r w:rsidR="002F671C" w:rsidRPr="00445398">
        <w:rPr>
          <w:rFonts w:ascii="Times New Roman" w:eastAsia="Times New Roman" w:hAnsi="Times New Roman" w:cs="Times New Roman"/>
          <w:b/>
          <w:sz w:val="24"/>
          <w:szCs w:val="24"/>
        </w:rPr>
        <w:t xml:space="preserve"> (2</w:t>
      </w:r>
      <w:r w:rsidR="002F671C" w:rsidRPr="00445398">
        <w:rPr>
          <w:rFonts w:ascii="Times New Roman" w:eastAsia="Times New Roman" w:hAnsi="Times New Roman" w:cs="Times New Roman"/>
          <w:b/>
          <w:sz w:val="24"/>
          <w:szCs w:val="24"/>
          <w:vertAlign w:val="superscript"/>
        </w:rPr>
        <w:t>nd</w:t>
      </w:r>
      <w:r w:rsidR="002F671C" w:rsidRPr="00445398">
        <w:rPr>
          <w:rFonts w:ascii="Times New Roman" w:eastAsia="Times New Roman" w:hAnsi="Times New Roman" w:cs="Times New Roman"/>
          <w:b/>
          <w:sz w:val="24"/>
          <w:szCs w:val="24"/>
        </w:rPr>
        <w:t xml:space="preserve"> open option) </w:t>
      </w:r>
      <w:r w:rsidR="00F358A4" w:rsidRPr="00445398">
        <w:rPr>
          <w:rFonts w:ascii="Times New Roman" w:eastAsia="Times New Roman" w:hAnsi="Times New Roman" w:cs="Times New Roman"/>
          <w:b/>
          <w:sz w:val="24"/>
          <w:szCs w:val="24"/>
        </w:rPr>
        <w:t>currently d</w:t>
      </w:r>
      <w:r w:rsidR="0024282A" w:rsidRPr="00445398">
        <w:rPr>
          <w:rFonts w:ascii="Times New Roman" w:eastAsia="Times New Roman" w:hAnsi="Times New Roman" w:cs="Times New Roman"/>
          <w:b/>
          <w:sz w:val="24"/>
          <w:szCs w:val="24"/>
        </w:rPr>
        <w:t xml:space="preserve">oes not have GE status. </w:t>
      </w:r>
    </w:p>
    <w:p w:rsidR="007F1D52" w:rsidRPr="007F1D52" w:rsidRDefault="007F1D52" w:rsidP="007F1D52">
      <w:pPr>
        <w:pStyle w:val="ListParagraph"/>
        <w:numPr>
          <w:ilvl w:val="3"/>
          <w:numId w:val="2"/>
        </w:numPr>
        <w:rPr>
          <w:rFonts w:ascii="Times New Roman" w:eastAsia="Times New Roman" w:hAnsi="Times New Roman" w:cs="Times New Roman"/>
          <w:b/>
          <w:sz w:val="24"/>
          <w:szCs w:val="24"/>
        </w:rPr>
      </w:pPr>
      <w:r w:rsidRPr="007F1D52">
        <w:rPr>
          <w:rFonts w:ascii="Times New Roman" w:eastAsia="Times New Roman" w:hAnsi="Times New Roman" w:cs="Times New Roman"/>
          <w:b/>
          <w:sz w:val="24"/>
          <w:szCs w:val="24"/>
        </w:rPr>
        <w:t xml:space="preserve">One possibility is to submit the Capstone course for GE approval as a cross-disciplinary seminar under Open Options.  A better solution probably is to leave the </w:t>
      </w:r>
      <w:r w:rsidRPr="007F1D52">
        <w:rPr>
          <w:rFonts w:ascii="Times New Roman" w:eastAsia="Times New Roman" w:hAnsi="Times New Roman" w:cs="Times New Roman"/>
          <w:b/>
          <w:sz w:val="24"/>
          <w:szCs w:val="24"/>
        </w:rPr>
        <w:lastRenderedPageBreak/>
        <w:t>Capstone course in the major and instead move one of the “social science elective” courses from the major to the GE, as a required course under Open Options.</w:t>
      </w:r>
    </w:p>
    <w:p w:rsidR="00F83906" w:rsidRDefault="0083077E" w:rsidP="00F83906">
      <w:pPr>
        <w:pStyle w:val="ListParagraph"/>
        <w:numPr>
          <w:ilvl w:val="0"/>
          <w:numId w:val="2"/>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Krissek</w:t>
      </w:r>
      <w:proofErr w:type="spellEnd"/>
      <w:r>
        <w:rPr>
          <w:rFonts w:ascii="Times New Roman" w:eastAsia="Times New Roman" w:hAnsi="Times New Roman" w:cs="Times New Roman"/>
          <w:sz w:val="24"/>
          <w:szCs w:val="24"/>
        </w:rPr>
        <w:t xml:space="preserve">, </w:t>
      </w:r>
      <w:r w:rsidR="00F83906">
        <w:rPr>
          <w:rFonts w:ascii="Times New Roman" w:eastAsia="Times New Roman" w:hAnsi="Times New Roman" w:cs="Times New Roman"/>
          <w:sz w:val="24"/>
          <w:szCs w:val="24"/>
        </w:rPr>
        <w:t xml:space="preserve">Singer, </w:t>
      </w:r>
      <w:r w:rsidR="005120B3">
        <w:rPr>
          <w:rFonts w:ascii="Times New Roman" w:eastAsia="Times New Roman" w:hAnsi="Times New Roman" w:cs="Times New Roman"/>
          <w:sz w:val="24"/>
          <w:szCs w:val="24"/>
        </w:rPr>
        <w:t>approved with contingency</w:t>
      </w:r>
      <w:r w:rsidR="00445398">
        <w:rPr>
          <w:rFonts w:ascii="Times New Roman" w:eastAsia="Times New Roman" w:hAnsi="Times New Roman" w:cs="Times New Roman"/>
          <w:sz w:val="24"/>
          <w:szCs w:val="24"/>
        </w:rPr>
        <w:t xml:space="preserve"> (2 bolded items </w:t>
      </w:r>
      <w:r>
        <w:rPr>
          <w:rFonts w:ascii="Times New Roman" w:eastAsia="Times New Roman" w:hAnsi="Times New Roman" w:cs="Times New Roman"/>
          <w:sz w:val="24"/>
          <w:szCs w:val="24"/>
        </w:rPr>
        <w:t>above)</w:t>
      </w:r>
    </w:p>
    <w:p w:rsidR="00CE684E" w:rsidRPr="00CE684E" w:rsidRDefault="00CE684E" w:rsidP="00CE684E">
      <w:pPr>
        <w:pStyle w:val="ListParagraph"/>
        <w:rPr>
          <w:rFonts w:ascii="Times New Roman" w:eastAsia="Times New Roman" w:hAnsi="Times New Roman" w:cs="Times New Roman"/>
          <w:sz w:val="24"/>
          <w:szCs w:val="24"/>
        </w:rPr>
      </w:pPr>
    </w:p>
    <w:p w:rsidR="0033604D" w:rsidRDefault="0033604D" w:rsidP="0033604D">
      <w:pPr>
        <w:pStyle w:val="ListParagraph"/>
        <w:numPr>
          <w:ilvl w:val="0"/>
          <w:numId w:val="1"/>
        </w:numPr>
        <w:rPr>
          <w:rFonts w:ascii="Times New Roman" w:eastAsia="Times New Roman" w:hAnsi="Times New Roman" w:cs="Times New Roman"/>
          <w:sz w:val="24"/>
          <w:szCs w:val="24"/>
        </w:rPr>
      </w:pPr>
      <w:r w:rsidRPr="00CE684E">
        <w:rPr>
          <w:rFonts w:ascii="Times New Roman" w:eastAsia="Times New Roman" w:hAnsi="Times New Roman" w:cs="Times New Roman"/>
          <w:sz w:val="24"/>
          <w:szCs w:val="24"/>
        </w:rPr>
        <w:t>Global Public Health Minor-Semesters</w:t>
      </w:r>
    </w:p>
    <w:p w:rsidR="00E8593E" w:rsidRPr="00CE684E" w:rsidRDefault="005E3ABD" w:rsidP="00E8593E">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MacGilvray</w:t>
      </w:r>
      <w:r w:rsidR="00E859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von F</w:t>
      </w:r>
      <w:r w:rsidR="00E8593E">
        <w:rPr>
          <w:rFonts w:ascii="Times New Roman" w:eastAsia="Times New Roman" w:hAnsi="Times New Roman" w:cs="Times New Roman"/>
          <w:sz w:val="24"/>
          <w:szCs w:val="24"/>
        </w:rPr>
        <w:t xml:space="preserve">rese, unanimously approved </w:t>
      </w:r>
    </w:p>
    <w:p w:rsidR="00CE684E" w:rsidRPr="00CE684E" w:rsidRDefault="00CE684E" w:rsidP="00CE684E">
      <w:pPr>
        <w:pStyle w:val="ListParagraph"/>
        <w:rPr>
          <w:rFonts w:ascii="Times New Roman" w:eastAsia="Times New Roman" w:hAnsi="Times New Roman" w:cs="Times New Roman"/>
          <w:sz w:val="24"/>
          <w:szCs w:val="24"/>
        </w:rPr>
      </w:pPr>
    </w:p>
    <w:p w:rsidR="00A20627" w:rsidRDefault="0033604D" w:rsidP="006404B9">
      <w:pPr>
        <w:pStyle w:val="ListParagraph"/>
        <w:numPr>
          <w:ilvl w:val="0"/>
          <w:numId w:val="1"/>
        </w:numPr>
        <w:rPr>
          <w:rFonts w:ascii="Times New Roman" w:eastAsia="Times New Roman" w:hAnsi="Times New Roman" w:cs="Times New Roman"/>
          <w:sz w:val="24"/>
          <w:szCs w:val="24"/>
        </w:rPr>
      </w:pPr>
      <w:r w:rsidRPr="00CE684E">
        <w:rPr>
          <w:rFonts w:ascii="Times New Roman" w:eastAsia="Times New Roman" w:hAnsi="Times New Roman" w:cs="Times New Roman"/>
          <w:sz w:val="24"/>
          <w:szCs w:val="24"/>
        </w:rPr>
        <w:t>Double Majo</w:t>
      </w:r>
      <w:r w:rsidR="00056A59">
        <w:rPr>
          <w:rFonts w:ascii="Times New Roman" w:eastAsia="Times New Roman" w:hAnsi="Times New Roman" w:cs="Times New Roman"/>
          <w:sz w:val="24"/>
          <w:szCs w:val="24"/>
        </w:rPr>
        <w:t xml:space="preserve">rs Across Colleges (Guest: John </w:t>
      </w:r>
      <w:r w:rsidRPr="00CE684E">
        <w:rPr>
          <w:rFonts w:ascii="Times New Roman" w:eastAsia="Times New Roman" w:hAnsi="Times New Roman" w:cs="Times New Roman"/>
          <w:sz w:val="24"/>
          <w:szCs w:val="24"/>
        </w:rPr>
        <w:t>Wanzer)</w:t>
      </w:r>
    </w:p>
    <w:p w:rsidR="00F23A77" w:rsidRDefault="00F23A77" w:rsidP="006404B9">
      <w:pPr>
        <w:pStyle w:val="ListParagraph"/>
        <w:numPr>
          <w:ilvl w:val="1"/>
          <w:numId w:val="1"/>
        </w:numPr>
      </w:pPr>
      <w:r>
        <w:rPr>
          <w:rFonts w:ascii="Times New Roman" w:hAnsi="Times New Roman" w:cs="Times New Roman"/>
          <w:sz w:val="24"/>
          <w:szCs w:val="24"/>
        </w:rPr>
        <w:t>OSU recruits students by promoting the possibility to pursue multiple programs, but students then find that double majoring is effectively restricted to programs within one college and that completing two majors offered through different colleges requires completing two degrees.</w:t>
      </w:r>
    </w:p>
    <w:p w:rsidR="00F23A77" w:rsidRDefault="00F23A77" w:rsidP="006404B9">
      <w:pPr>
        <w:pStyle w:val="ListParagraph"/>
        <w:numPr>
          <w:ilvl w:val="1"/>
          <w:numId w:val="1"/>
        </w:numPr>
      </w:pPr>
      <w:r>
        <w:rPr>
          <w:rFonts w:ascii="Times New Roman" w:hAnsi="Times New Roman" w:cs="Times New Roman"/>
          <w:sz w:val="24"/>
          <w:szCs w:val="24"/>
        </w:rPr>
        <w:t xml:space="preserve">The proposal recommends removing those barriers, where possible, to make it easier for students to add a major in another college to the degree they are already completing, without necessarily completing all the requirements for the second degree. </w:t>
      </w:r>
    </w:p>
    <w:p w:rsidR="00F23A77" w:rsidRDefault="00F23A77" w:rsidP="006404B9">
      <w:pPr>
        <w:pStyle w:val="ListParagraph"/>
        <w:numPr>
          <w:ilvl w:val="2"/>
          <w:numId w:val="1"/>
        </w:numPr>
      </w:pPr>
      <w:r>
        <w:rPr>
          <w:rFonts w:ascii="Times New Roman" w:hAnsi="Times New Roman" w:cs="Times New Roman"/>
          <w:sz w:val="24"/>
          <w:szCs w:val="24"/>
        </w:rPr>
        <w:t>This would simplify and streamline the process of completing a second major.</w:t>
      </w:r>
    </w:p>
    <w:p w:rsidR="00F23A77" w:rsidRDefault="00F23A77" w:rsidP="006404B9">
      <w:pPr>
        <w:pStyle w:val="ListParagraph"/>
        <w:numPr>
          <w:ilvl w:val="2"/>
          <w:numId w:val="1"/>
        </w:numPr>
        <w:ind w:left="2174" w:hanging="187"/>
      </w:pPr>
      <w:r>
        <w:rPr>
          <w:rFonts w:ascii="Times New Roman" w:hAnsi="Times New Roman" w:cs="Times New Roman"/>
          <w:sz w:val="24"/>
          <w:szCs w:val="24"/>
        </w:rPr>
        <w:t xml:space="preserve">Currently, students completing two degrees must satisfy both GE programs, which often vary. The additional requirements frequently make it challenging, even pointless, for students to double major, since doing so may take too long. </w:t>
      </w:r>
    </w:p>
    <w:p w:rsidR="00F23A77" w:rsidRDefault="00F23A77" w:rsidP="006404B9">
      <w:pPr>
        <w:pStyle w:val="ListParagraph"/>
        <w:numPr>
          <w:ilvl w:val="2"/>
          <w:numId w:val="1"/>
        </w:numPr>
        <w:ind w:left="2174" w:hanging="187"/>
      </w:pPr>
      <w:r>
        <w:rPr>
          <w:rFonts w:ascii="Times New Roman" w:hAnsi="Times New Roman" w:cs="Times New Roman"/>
          <w:sz w:val="24"/>
          <w:szCs w:val="24"/>
        </w:rPr>
        <w:t>Students currently pursue cross-college minors, and these changes may encourage them to expand that to a major.</w:t>
      </w:r>
    </w:p>
    <w:p w:rsidR="00F23A77" w:rsidRDefault="00F23A77" w:rsidP="006404B9">
      <w:pPr>
        <w:pStyle w:val="ListParagraph"/>
        <w:numPr>
          <w:ilvl w:val="2"/>
          <w:numId w:val="1"/>
        </w:numPr>
      </w:pPr>
      <w:r>
        <w:rPr>
          <w:rFonts w:ascii="Times New Roman" w:hAnsi="Times New Roman" w:cs="Times New Roman"/>
          <w:sz w:val="24"/>
          <w:szCs w:val="24"/>
        </w:rPr>
        <w:t>The proposal suggests that we extend, for more general use, the ASC rules for double majors.</w:t>
      </w:r>
    </w:p>
    <w:p w:rsidR="00F23A77" w:rsidRDefault="00F23A77" w:rsidP="006404B9">
      <w:pPr>
        <w:pStyle w:val="ListParagraph"/>
        <w:numPr>
          <w:ilvl w:val="1"/>
          <w:numId w:val="1"/>
        </w:numPr>
      </w:pPr>
      <w:r>
        <w:rPr>
          <w:rFonts w:ascii="Times New Roman" w:hAnsi="Times New Roman" w:cs="Times New Roman"/>
          <w:sz w:val="24"/>
          <w:szCs w:val="24"/>
        </w:rPr>
        <w:t xml:space="preserve">A student would be required to complete all GE course work required for the degree he or she is completing and any GE courses that are prerequisite to or required for their second major. </w:t>
      </w:r>
    </w:p>
    <w:p w:rsidR="00F23A77" w:rsidRDefault="00F23A77" w:rsidP="006404B9">
      <w:pPr>
        <w:pStyle w:val="ListParagraph"/>
        <w:numPr>
          <w:ilvl w:val="1"/>
          <w:numId w:val="1"/>
        </w:numPr>
      </w:pPr>
      <w:r>
        <w:rPr>
          <w:rFonts w:ascii="Times New Roman" w:hAnsi="Times New Roman" w:cs="Times New Roman"/>
          <w:sz w:val="24"/>
          <w:szCs w:val="24"/>
        </w:rPr>
        <w:t xml:space="preserve">If both colleges agreed to serve as either the primary degree or the attached major, the student could choose which degree was the primary degree. The choice may not always be open. Because of accreditation, for example, the College of Engineering cannot offer to attach one of its majors to another degree:  the student must complete a specific Engineering degree. Which programs can be attached as second majors will depend on the degrees involved, and agreements must be established between </w:t>
      </w:r>
      <w:proofErr w:type="gramStart"/>
      <w:r>
        <w:rPr>
          <w:rFonts w:ascii="Times New Roman" w:hAnsi="Times New Roman" w:cs="Times New Roman"/>
          <w:sz w:val="24"/>
          <w:szCs w:val="24"/>
        </w:rPr>
        <w:t>colleges.</w:t>
      </w:r>
      <w:proofErr w:type="gramEnd"/>
    </w:p>
    <w:p w:rsidR="00F23A77" w:rsidRDefault="00F23A77" w:rsidP="006404B9">
      <w:pPr>
        <w:pStyle w:val="ListParagraph"/>
        <w:numPr>
          <w:ilvl w:val="1"/>
          <w:numId w:val="1"/>
        </w:numPr>
      </w:pPr>
      <w:r>
        <w:rPr>
          <w:rFonts w:ascii="Times New Roman" w:hAnsi="Times New Roman" w:cs="Times New Roman"/>
          <w:sz w:val="24"/>
          <w:szCs w:val="24"/>
        </w:rPr>
        <w:t xml:space="preserve">If a student wanted to double major in two separate colleges, but neither college agreed to allow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major to attach to another degree, then the student would need to complete two degrees. </w:t>
      </w:r>
    </w:p>
    <w:p w:rsidR="00F23A77" w:rsidRDefault="00F23A77" w:rsidP="006404B9">
      <w:pPr>
        <w:pStyle w:val="ListParagraph"/>
        <w:numPr>
          <w:ilvl w:val="1"/>
          <w:numId w:val="1"/>
        </w:numPr>
      </w:pPr>
      <w:r>
        <w:rPr>
          <w:rFonts w:ascii="Times New Roman" w:hAnsi="Times New Roman" w:cs="Times New Roman"/>
          <w:sz w:val="24"/>
          <w:szCs w:val="24"/>
        </w:rPr>
        <w:lastRenderedPageBreak/>
        <w:t xml:space="preserve">If ASC agreed to allow students outside the college to complete its majors, those students would not be required to fulfill all ASC GE requirements. </w:t>
      </w:r>
    </w:p>
    <w:p w:rsidR="00F23A77" w:rsidRDefault="00F23A77" w:rsidP="006404B9">
      <w:pPr>
        <w:pStyle w:val="ListParagraph"/>
        <w:numPr>
          <w:ilvl w:val="2"/>
          <w:numId w:val="1"/>
        </w:numPr>
      </w:pPr>
      <w:r>
        <w:rPr>
          <w:rFonts w:ascii="Times New Roman" w:hAnsi="Times New Roman" w:cs="Times New Roman"/>
          <w:sz w:val="24"/>
          <w:szCs w:val="24"/>
        </w:rPr>
        <w:t>Students outside ASC pursuing an ASC major may not have to complete the GE Foreign Language requirement, but allowing students outside the college to complete an Arts and Sciences major could create an incentive for students wanting to add a foreign language major.</w:t>
      </w:r>
    </w:p>
    <w:p w:rsidR="00F23A77" w:rsidRDefault="00F23A77" w:rsidP="006404B9">
      <w:pPr>
        <w:pStyle w:val="ListParagraph"/>
        <w:numPr>
          <w:ilvl w:val="2"/>
          <w:numId w:val="1"/>
        </w:numPr>
        <w:ind w:left="2174" w:hanging="187"/>
      </w:pPr>
      <w:r>
        <w:rPr>
          <w:rFonts w:ascii="Times New Roman" w:hAnsi="Times New Roman" w:cs="Times New Roman"/>
          <w:sz w:val="24"/>
          <w:szCs w:val="24"/>
        </w:rPr>
        <w:t>There may be some loss of enrollment in GE courses from students who would have pursued two degrees (as the only available option), but that could be more than offset by increased enrollment in upper-division courses, as students find fewer obstacles to completing a second major.</w:t>
      </w:r>
    </w:p>
    <w:p w:rsidR="00F23A77" w:rsidRDefault="00F23A77" w:rsidP="006404B9">
      <w:pPr>
        <w:pStyle w:val="ListParagraph"/>
        <w:numPr>
          <w:ilvl w:val="2"/>
          <w:numId w:val="1"/>
        </w:numPr>
      </w:pPr>
      <w:r>
        <w:rPr>
          <w:rFonts w:ascii="Times New Roman" w:hAnsi="Times New Roman" w:cs="Times New Roman"/>
          <w:sz w:val="24"/>
          <w:szCs w:val="24"/>
        </w:rPr>
        <w:t>At the unit level, the implications are minimal.</w:t>
      </w:r>
    </w:p>
    <w:p w:rsidR="00F23A77" w:rsidRDefault="00F23A77" w:rsidP="006404B9">
      <w:pPr>
        <w:pStyle w:val="ListParagraph"/>
        <w:numPr>
          <w:ilvl w:val="1"/>
          <w:numId w:val="1"/>
        </w:numPr>
      </w:pPr>
      <w:r>
        <w:rPr>
          <w:rFonts w:ascii="Times New Roman" w:hAnsi="Times New Roman" w:cs="Times New Roman"/>
          <w:sz w:val="24"/>
          <w:szCs w:val="24"/>
        </w:rPr>
        <w:t>This is the start of the discussion. There is no point in going further if ASC is not interested, since the College of Arts and Sciences is likely to be the largest source of second majors.</w:t>
      </w:r>
    </w:p>
    <w:p w:rsidR="00F23A77" w:rsidRDefault="00F23A77" w:rsidP="006404B9">
      <w:pPr>
        <w:pStyle w:val="ListParagraph"/>
        <w:numPr>
          <w:ilvl w:val="2"/>
          <w:numId w:val="1"/>
        </w:numPr>
      </w:pPr>
      <w:r>
        <w:rPr>
          <w:rFonts w:ascii="Times New Roman" w:hAnsi="Times New Roman" w:cs="Times New Roman"/>
          <w:sz w:val="24"/>
          <w:szCs w:val="24"/>
        </w:rPr>
        <w:t xml:space="preserve">Colleges will have to decide what they will allow for their students and their programs. </w:t>
      </w:r>
    </w:p>
    <w:p w:rsidR="00E91BD0" w:rsidRPr="00F23A77" w:rsidRDefault="00F23A77" w:rsidP="006404B9">
      <w:pPr>
        <w:pStyle w:val="ListParagraph"/>
        <w:numPr>
          <w:ilvl w:val="2"/>
          <w:numId w:val="1"/>
        </w:numPr>
      </w:pPr>
      <w:r>
        <w:rPr>
          <w:rFonts w:ascii="Times New Roman" w:hAnsi="Times New Roman" w:cs="Times New Roman"/>
          <w:sz w:val="24"/>
          <w:szCs w:val="24"/>
        </w:rPr>
        <w:t>This should go to the ASC Senate next, because of GE implications.</w:t>
      </w:r>
    </w:p>
    <w:p w:rsidR="00E91BD0" w:rsidRDefault="001600C5" w:rsidP="006404B9">
      <w:pPr>
        <w:pStyle w:val="ListParagraph"/>
        <w:numPr>
          <w:ilvl w:val="0"/>
          <w:numId w:val="2"/>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Krissek</w:t>
      </w:r>
      <w:proofErr w:type="spellEnd"/>
      <w:r>
        <w:rPr>
          <w:rFonts w:ascii="Times New Roman" w:eastAsia="Times New Roman" w:hAnsi="Times New Roman" w:cs="Times New Roman"/>
          <w:sz w:val="24"/>
          <w:szCs w:val="24"/>
        </w:rPr>
        <w:t xml:space="preserve"> (support further development), </w:t>
      </w:r>
      <w:r w:rsidR="00E91BD0">
        <w:rPr>
          <w:rFonts w:ascii="Times New Roman" w:eastAsia="Times New Roman" w:hAnsi="Times New Roman" w:cs="Times New Roman"/>
          <w:sz w:val="24"/>
          <w:szCs w:val="24"/>
        </w:rPr>
        <w:t xml:space="preserve">Butters, unanimously approved </w:t>
      </w:r>
    </w:p>
    <w:p w:rsidR="00F23A77" w:rsidRPr="00F23A77" w:rsidRDefault="00F23A77" w:rsidP="00F23A77">
      <w:pPr>
        <w:ind w:left="1080"/>
        <w:rPr>
          <w:rFonts w:ascii="Times New Roman" w:eastAsia="Times New Roman" w:hAnsi="Times New Roman" w:cs="Times New Roman"/>
          <w:sz w:val="24"/>
          <w:szCs w:val="24"/>
        </w:rPr>
      </w:pPr>
    </w:p>
    <w:p w:rsidR="00CE684E" w:rsidRPr="00CE684E" w:rsidRDefault="00CE684E" w:rsidP="00CE684E">
      <w:pPr>
        <w:pStyle w:val="ListParagraph"/>
        <w:rPr>
          <w:rFonts w:ascii="Times New Roman" w:eastAsia="Times New Roman" w:hAnsi="Times New Roman" w:cs="Times New Roman"/>
          <w:sz w:val="24"/>
          <w:szCs w:val="24"/>
        </w:rPr>
      </w:pPr>
    </w:p>
    <w:p w:rsidR="0033604D" w:rsidRDefault="0033604D" w:rsidP="0033604D">
      <w:pPr>
        <w:pStyle w:val="ListParagraph"/>
        <w:numPr>
          <w:ilvl w:val="0"/>
          <w:numId w:val="1"/>
        </w:numPr>
        <w:rPr>
          <w:rFonts w:ascii="Times New Roman" w:eastAsia="Times New Roman" w:hAnsi="Times New Roman" w:cs="Times New Roman"/>
          <w:sz w:val="24"/>
          <w:szCs w:val="24"/>
        </w:rPr>
      </w:pPr>
      <w:r w:rsidRPr="00CE684E">
        <w:rPr>
          <w:rFonts w:ascii="Times New Roman" w:eastAsia="Times New Roman" w:hAnsi="Times New Roman" w:cs="Times New Roman"/>
          <w:sz w:val="24"/>
          <w:szCs w:val="24"/>
        </w:rPr>
        <w:t xml:space="preserve">GE Assessment in Carmen—Update </w:t>
      </w:r>
    </w:p>
    <w:p w:rsidR="007A3584" w:rsidRDefault="00764F41" w:rsidP="007A3584">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ASCC w</w:t>
      </w:r>
      <w:r w:rsidR="007A3584">
        <w:rPr>
          <w:rFonts w:ascii="Times New Roman" w:eastAsia="Times New Roman" w:hAnsi="Times New Roman" w:cs="Times New Roman"/>
          <w:sz w:val="24"/>
          <w:szCs w:val="24"/>
        </w:rPr>
        <w:t>anted</w:t>
      </w:r>
      <w:r>
        <w:rPr>
          <w:rFonts w:ascii="Times New Roman" w:eastAsia="Times New Roman" w:hAnsi="Times New Roman" w:cs="Times New Roman"/>
          <w:sz w:val="24"/>
          <w:szCs w:val="24"/>
        </w:rPr>
        <w:t xml:space="preserve"> a p</w:t>
      </w:r>
      <w:r w:rsidR="007A3584">
        <w:rPr>
          <w:rFonts w:ascii="Times New Roman" w:eastAsia="Times New Roman" w:hAnsi="Times New Roman" w:cs="Times New Roman"/>
          <w:sz w:val="24"/>
          <w:szCs w:val="24"/>
        </w:rPr>
        <w:t xml:space="preserve">ilot </w:t>
      </w:r>
      <w:r>
        <w:rPr>
          <w:rFonts w:ascii="Times New Roman" w:eastAsia="Times New Roman" w:hAnsi="Times New Roman" w:cs="Times New Roman"/>
          <w:sz w:val="24"/>
          <w:szCs w:val="24"/>
        </w:rPr>
        <w:t xml:space="preserve">of GE assessment in Carmen </w:t>
      </w:r>
      <w:r w:rsidR="007A3584">
        <w:rPr>
          <w:rFonts w:ascii="Times New Roman" w:eastAsia="Times New Roman" w:hAnsi="Times New Roman" w:cs="Times New Roman"/>
          <w:sz w:val="24"/>
          <w:szCs w:val="24"/>
        </w:rPr>
        <w:t>to see how instructors and students felt about it</w:t>
      </w:r>
      <w:r>
        <w:rPr>
          <w:rFonts w:ascii="Times New Roman" w:eastAsia="Times New Roman" w:hAnsi="Times New Roman" w:cs="Times New Roman"/>
          <w:sz w:val="24"/>
          <w:szCs w:val="24"/>
        </w:rPr>
        <w:t>.</w:t>
      </w:r>
      <w:r w:rsidR="007A3584">
        <w:rPr>
          <w:rFonts w:ascii="Times New Roman" w:eastAsia="Times New Roman" w:hAnsi="Times New Roman" w:cs="Times New Roman"/>
          <w:sz w:val="24"/>
          <w:szCs w:val="24"/>
        </w:rPr>
        <w:t xml:space="preserve"> </w:t>
      </w:r>
    </w:p>
    <w:p w:rsidR="007A3584" w:rsidRDefault="00BA5573" w:rsidP="007A3584">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36247F">
        <w:rPr>
          <w:rFonts w:ascii="Times New Roman" w:eastAsia="Times New Roman" w:hAnsi="Times New Roman" w:cs="Times New Roman"/>
          <w:sz w:val="24"/>
          <w:szCs w:val="24"/>
        </w:rPr>
        <w:t xml:space="preserve">Assessment Panel </w:t>
      </w:r>
      <w:r>
        <w:rPr>
          <w:rFonts w:ascii="Times New Roman" w:eastAsia="Times New Roman" w:hAnsi="Times New Roman" w:cs="Times New Roman"/>
          <w:sz w:val="24"/>
          <w:szCs w:val="24"/>
        </w:rPr>
        <w:t xml:space="preserve">will determine which courses </w:t>
      </w:r>
      <w:r w:rsidR="00FE343C">
        <w:rPr>
          <w:rFonts w:ascii="Times New Roman" w:eastAsia="Times New Roman" w:hAnsi="Times New Roman" w:cs="Times New Roman"/>
          <w:sz w:val="24"/>
          <w:szCs w:val="24"/>
        </w:rPr>
        <w:t>will be</w:t>
      </w:r>
      <w:r>
        <w:rPr>
          <w:rFonts w:ascii="Times New Roman" w:eastAsia="Times New Roman" w:hAnsi="Times New Roman" w:cs="Times New Roman"/>
          <w:sz w:val="24"/>
          <w:szCs w:val="24"/>
        </w:rPr>
        <w:t xml:space="preserve"> used for pilot</w:t>
      </w:r>
      <w:r w:rsidR="0036247F">
        <w:rPr>
          <w:rFonts w:ascii="Times New Roman" w:eastAsia="Times New Roman" w:hAnsi="Times New Roman" w:cs="Times New Roman"/>
          <w:sz w:val="24"/>
          <w:szCs w:val="24"/>
        </w:rPr>
        <w:t xml:space="preserve"> and c</w:t>
      </w:r>
      <w:r w:rsidR="007A3584">
        <w:rPr>
          <w:rFonts w:ascii="Times New Roman" w:eastAsia="Times New Roman" w:hAnsi="Times New Roman" w:cs="Times New Roman"/>
          <w:sz w:val="24"/>
          <w:szCs w:val="24"/>
        </w:rPr>
        <w:t xml:space="preserve">hair </w:t>
      </w:r>
      <w:r w:rsidR="0036247F">
        <w:rPr>
          <w:rFonts w:ascii="Times New Roman" w:eastAsia="Times New Roman" w:hAnsi="Times New Roman" w:cs="Times New Roman"/>
          <w:sz w:val="24"/>
          <w:szCs w:val="24"/>
        </w:rPr>
        <w:t xml:space="preserve">of the </w:t>
      </w:r>
      <w:r w:rsidR="007A3584">
        <w:rPr>
          <w:rFonts w:ascii="Times New Roman" w:eastAsia="Times New Roman" w:hAnsi="Times New Roman" w:cs="Times New Roman"/>
          <w:sz w:val="24"/>
          <w:szCs w:val="24"/>
        </w:rPr>
        <w:t xml:space="preserve">assessment panel </w:t>
      </w:r>
      <w:r w:rsidR="0036247F">
        <w:rPr>
          <w:rFonts w:ascii="Times New Roman" w:eastAsia="Times New Roman" w:hAnsi="Times New Roman" w:cs="Times New Roman"/>
          <w:sz w:val="24"/>
          <w:szCs w:val="24"/>
        </w:rPr>
        <w:t>will serve as the</w:t>
      </w:r>
      <w:r w:rsidR="007A3584">
        <w:rPr>
          <w:rFonts w:ascii="Times New Roman" w:eastAsia="Times New Roman" w:hAnsi="Times New Roman" w:cs="Times New Roman"/>
          <w:sz w:val="24"/>
          <w:szCs w:val="24"/>
        </w:rPr>
        <w:t xml:space="preserve"> point person</w:t>
      </w:r>
      <w:r w:rsidR="0036247F">
        <w:rPr>
          <w:rFonts w:ascii="Times New Roman" w:eastAsia="Times New Roman" w:hAnsi="Times New Roman" w:cs="Times New Roman"/>
          <w:sz w:val="24"/>
          <w:szCs w:val="24"/>
        </w:rPr>
        <w:t>.</w:t>
      </w:r>
      <w:r w:rsidR="007A3584">
        <w:rPr>
          <w:rFonts w:ascii="Times New Roman" w:eastAsia="Times New Roman" w:hAnsi="Times New Roman" w:cs="Times New Roman"/>
          <w:sz w:val="24"/>
          <w:szCs w:val="24"/>
        </w:rPr>
        <w:t xml:space="preserve"> </w:t>
      </w:r>
    </w:p>
    <w:p w:rsidR="007A3584" w:rsidRDefault="002C3EA0" w:rsidP="00BA5573">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There needs to be a r</w:t>
      </w:r>
      <w:r w:rsidR="007A3584">
        <w:rPr>
          <w:rFonts w:ascii="Times New Roman" w:eastAsia="Times New Roman" w:hAnsi="Times New Roman" w:cs="Times New Roman"/>
          <w:sz w:val="24"/>
          <w:szCs w:val="24"/>
        </w:rPr>
        <w:t xml:space="preserve">ange of courses </w:t>
      </w:r>
    </w:p>
    <w:p w:rsidR="001E1701" w:rsidRDefault="001E1701" w:rsidP="0030704C">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 Fletcher volunteered his large enrollment GE course in the fall </w:t>
      </w:r>
    </w:p>
    <w:p w:rsidR="00065806" w:rsidRDefault="00792868" w:rsidP="001E1701">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ASCC members are </w:t>
      </w:r>
      <w:r w:rsidR="0030704C">
        <w:rPr>
          <w:rFonts w:ascii="Times New Roman" w:eastAsia="Times New Roman" w:hAnsi="Times New Roman" w:cs="Times New Roman"/>
          <w:sz w:val="24"/>
          <w:szCs w:val="24"/>
        </w:rPr>
        <w:t>interested</w:t>
      </w:r>
      <w:r w:rsidR="00065806">
        <w:rPr>
          <w:rFonts w:ascii="Times New Roman" w:eastAsia="Times New Roman" w:hAnsi="Times New Roman" w:cs="Times New Roman"/>
          <w:sz w:val="24"/>
          <w:szCs w:val="24"/>
        </w:rPr>
        <w:t xml:space="preserve"> in participating </w:t>
      </w:r>
      <w:r>
        <w:rPr>
          <w:rFonts w:ascii="Times New Roman" w:eastAsia="Times New Roman" w:hAnsi="Times New Roman" w:cs="Times New Roman"/>
          <w:sz w:val="24"/>
          <w:szCs w:val="24"/>
        </w:rPr>
        <w:t xml:space="preserve">they </w:t>
      </w:r>
      <w:r w:rsidR="001E1701">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w:t>
      </w:r>
      <w:r w:rsidR="00065806">
        <w:rPr>
          <w:rFonts w:ascii="Times New Roman" w:eastAsia="Times New Roman" w:hAnsi="Times New Roman" w:cs="Times New Roman"/>
          <w:sz w:val="24"/>
          <w:szCs w:val="24"/>
        </w:rPr>
        <w:t xml:space="preserve">talk to </w:t>
      </w:r>
      <w:r>
        <w:rPr>
          <w:rFonts w:ascii="Times New Roman" w:eastAsia="Times New Roman" w:hAnsi="Times New Roman" w:cs="Times New Roman"/>
          <w:sz w:val="24"/>
          <w:szCs w:val="24"/>
        </w:rPr>
        <w:t xml:space="preserve">the </w:t>
      </w:r>
      <w:r w:rsidR="00065806">
        <w:rPr>
          <w:rFonts w:ascii="Times New Roman" w:eastAsia="Times New Roman" w:hAnsi="Times New Roman" w:cs="Times New Roman"/>
          <w:sz w:val="24"/>
          <w:szCs w:val="24"/>
        </w:rPr>
        <w:t xml:space="preserve">Assessment </w:t>
      </w:r>
      <w:r>
        <w:rPr>
          <w:rFonts w:ascii="Times New Roman" w:eastAsia="Times New Roman" w:hAnsi="Times New Roman" w:cs="Times New Roman"/>
          <w:sz w:val="24"/>
          <w:szCs w:val="24"/>
        </w:rPr>
        <w:t xml:space="preserve">Panel Chair, Chris Highley. </w:t>
      </w:r>
    </w:p>
    <w:p w:rsidR="00065806" w:rsidRDefault="00792868" w:rsidP="007A3584">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qu</w:t>
      </w:r>
      <w:r w:rsidR="00065806">
        <w:rPr>
          <w:rFonts w:ascii="Times New Roman" w:eastAsia="Times New Roman" w:hAnsi="Times New Roman" w:cs="Times New Roman"/>
          <w:sz w:val="24"/>
          <w:szCs w:val="24"/>
        </w:rPr>
        <w:t>estions developed</w:t>
      </w:r>
      <w:r>
        <w:rPr>
          <w:rFonts w:ascii="Times New Roman" w:eastAsia="Times New Roman" w:hAnsi="Times New Roman" w:cs="Times New Roman"/>
          <w:sz w:val="24"/>
          <w:szCs w:val="24"/>
        </w:rPr>
        <w:t xml:space="preserve"> for the survey will be</w:t>
      </w:r>
      <w:r w:rsidR="00065806">
        <w:rPr>
          <w:rFonts w:ascii="Times New Roman" w:eastAsia="Times New Roman" w:hAnsi="Times New Roman" w:cs="Times New Roman"/>
          <w:sz w:val="24"/>
          <w:szCs w:val="24"/>
        </w:rPr>
        <w:t xml:space="preserve"> based on </w:t>
      </w:r>
      <w:r>
        <w:rPr>
          <w:rFonts w:ascii="Times New Roman" w:eastAsia="Times New Roman" w:hAnsi="Times New Roman" w:cs="Times New Roman"/>
          <w:sz w:val="24"/>
          <w:szCs w:val="24"/>
        </w:rPr>
        <w:t xml:space="preserve">the </w:t>
      </w:r>
      <w:r w:rsidR="00065806">
        <w:rPr>
          <w:rFonts w:ascii="Times New Roman" w:eastAsia="Times New Roman" w:hAnsi="Times New Roman" w:cs="Times New Roman"/>
          <w:sz w:val="24"/>
          <w:szCs w:val="24"/>
        </w:rPr>
        <w:t xml:space="preserve">GE </w:t>
      </w:r>
      <w:r>
        <w:rPr>
          <w:rFonts w:ascii="Times New Roman" w:eastAsia="Times New Roman" w:hAnsi="Times New Roman" w:cs="Times New Roman"/>
          <w:sz w:val="24"/>
          <w:szCs w:val="24"/>
        </w:rPr>
        <w:t xml:space="preserve">Expected Learning Outcomes. </w:t>
      </w:r>
    </w:p>
    <w:p w:rsidR="00065806" w:rsidRDefault="00DD6D8E" w:rsidP="007A3584">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 for a second survey where i</w:t>
      </w:r>
      <w:r w:rsidR="00065806">
        <w:rPr>
          <w:rFonts w:ascii="Times New Roman" w:eastAsia="Times New Roman" w:hAnsi="Times New Roman" w:cs="Times New Roman"/>
          <w:sz w:val="24"/>
          <w:szCs w:val="24"/>
        </w:rPr>
        <w:t>nstructor</w:t>
      </w:r>
      <w:r>
        <w:rPr>
          <w:rFonts w:ascii="Times New Roman" w:eastAsia="Times New Roman" w:hAnsi="Times New Roman" w:cs="Times New Roman"/>
          <w:sz w:val="24"/>
          <w:szCs w:val="24"/>
        </w:rPr>
        <w:t>s</w:t>
      </w:r>
      <w:r w:rsidR="000658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answer questions</w:t>
      </w:r>
      <w:r w:rsidR="00065806">
        <w:rPr>
          <w:rFonts w:ascii="Times New Roman" w:eastAsia="Times New Roman" w:hAnsi="Times New Roman" w:cs="Times New Roman"/>
          <w:sz w:val="24"/>
          <w:szCs w:val="24"/>
        </w:rPr>
        <w:t xml:space="preserve"> based on course data</w:t>
      </w:r>
      <w:r>
        <w:rPr>
          <w:rFonts w:ascii="Times New Roman" w:eastAsia="Times New Roman" w:hAnsi="Times New Roman" w:cs="Times New Roman"/>
          <w:sz w:val="24"/>
          <w:szCs w:val="24"/>
        </w:rPr>
        <w:t xml:space="preserve">. </w:t>
      </w:r>
      <w:r w:rsidR="0030704C">
        <w:rPr>
          <w:rFonts w:ascii="Times New Roman" w:eastAsia="Times New Roman" w:hAnsi="Times New Roman" w:cs="Times New Roman"/>
          <w:sz w:val="24"/>
          <w:szCs w:val="24"/>
        </w:rPr>
        <w:t>For example, s</w:t>
      </w:r>
      <w:r w:rsidR="00065806">
        <w:rPr>
          <w:rFonts w:ascii="Times New Roman" w:eastAsia="Times New Roman" w:hAnsi="Times New Roman" w:cs="Times New Roman"/>
          <w:sz w:val="24"/>
          <w:szCs w:val="24"/>
        </w:rPr>
        <w:t xml:space="preserve">tudents state they learned </w:t>
      </w:r>
      <w:r>
        <w:rPr>
          <w:rFonts w:ascii="Times New Roman" w:eastAsia="Times New Roman" w:hAnsi="Times New Roman" w:cs="Times New Roman"/>
          <w:sz w:val="24"/>
          <w:szCs w:val="24"/>
        </w:rPr>
        <w:t>something</w:t>
      </w:r>
      <w:r w:rsidR="00065806">
        <w:rPr>
          <w:rFonts w:ascii="Times New Roman" w:eastAsia="Times New Roman" w:hAnsi="Times New Roman" w:cs="Times New Roman"/>
          <w:sz w:val="24"/>
          <w:szCs w:val="24"/>
        </w:rPr>
        <w:t xml:space="preserve"> but </w:t>
      </w:r>
      <w:r>
        <w:rPr>
          <w:rFonts w:ascii="Times New Roman" w:eastAsia="Times New Roman" w:hAnsi="Times New Roman" w:cs="Times New Roman"/>
          <w:sz w:val="24"/>
          <w:szCs w:val="24"/>
        </w:rPr>
        <w:t xml:space="preserve">instructors can show </w:t>
      </w:r>
      <w:r w:rsidR="00FE343C">
        <w:rPr>
          <w:rFonts w:ascii="Times New Roman" w:eastAsia="Times New Roman" w:hAnsi="Times New Roman" w:cs="Times New Roman"/>
          <w:sz w:val="24"/>
          <w:szCs w:val="24"/>
        </w:rPr>
        <w:t xml:space="preserve">whether </w:t>
      </w:r>
      <w:bookmarkStart w:id="0" w:name="_GoBack"/>
      <w:bookmarkEnd w:id="0"/>
      <w:r>
        <w:rPr>
          <w:rFonts w:ascii="Times New Roman" w:eastAsia="Times New Roman" w:hAnsi="Times New Roman" w:cs="Times New Roman"/>
          <w:sz w:val="24"/>
          <w:szCs w:val="24"/>
        </w:rPr>
        <w:t xml:space="preserve">that answer reflects test scores. This would </w:t>
      </w:r>
      <w:r w:rsidR="00065806">
        <w:rPr>
          <w:rFonts w:ascii="Times New Roman" w:eastAsia="Times New Roman" w:hAnsi="Times New Roman" w:cs="Times New Roman"/>
          <w:sz w:val="24"/>
          <w:szCs w:val="24"/>
        </w:rPr>
        <w:t xml:space="preserve">probably </w:t>
      </w:r>
      <w:r>
        <w:rPr>
          <w:rFonts w:ascii="Times New Roman" w:eastAsia="Times New Roman" w:hAnsi="Times New Roman" w:cs="Times New Roman"/>
          <w:sz w:val="24"/>
          <w:szCs w:val="24"/>
        </w:rPr>
        <w:t xml:space="preserve">be </w:t>
      </w:r>
      <w:r w:rsidR="00065806">
        <w:rPr>
          <w:rFonts w:ascii="Times New Roman" w:eastAsia="Times New Roman" w:hAnsi="Times New Roman" w:cs="Times New Roman"/>
          <w:sz w:val="24"/>
          <w:szCs w:val="24"/>
        </w:rPr>
        <w:t xml:space="preserve">easier </w:t>
      </w:r>
      <w:r>
        <w:rPr>
          <w:rFonts w:ascii="Times New Roman" w:eastAsia="Times New Roman" w:hAnsi="Times New Roman" w:cs="Times New Roman"/>
          <w:sz w:val="24"/>
          <w:szCs w:val="24"/>
        </w:rPr>
        <w:t xml:space="preserve">if </w:t>
      </w:r>
      <w:r w:rsidR="00111DC9">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was not in Carmen. </w:t>
      </w:r>
      <w:r w:rsidR="00972280">
        <w:rPr>
          <w:rFonts w:ascii="Times New Roman" w:eastAsia="Times New Roman" w:hAnsi="Times New Roman" w:cs="Times New Roman"/>
          <w:sz w:val="24"/>
          <w:szCs w:val="24"/>
        </w:rPr>
        <w:t>Possibly make</w:t>
      </w:r>
      <w:r>
        <w:rPr>
          <w:rFonts w:ascii="Times New Roman" w:eastAsia="Times New Roman" w:hAnsi="Times New Roman" w:cs="Times New Roman"/>
          <w:sz w:val="24"/>
          <w:szCs w:val="24"/>
        </w:rPr>
        <w:t xml:space="preserve"> this an o</w:t>
      </w:r>
      <w:r w:rsidR="00065806">
        <w:rPr>
          <w:rFonts w:ascii="Times New Roman" w:eastAsia="Times New Roman" w:hAnsi="Times New Roman" w:cs="Times New Roman"/>
          <w:sz w:val="24"/>
          <w:szCs w:val="24"/>
        </w:rPr>
        <w:t xml:space="preserve">ption for instructors </w:t>
      </w:r>
      <w:r w:rsidR="00112588">
        <w:rPr>
          <w:rFonts w:ascii="Times New Roman" w:eastAsia="Times New Roman" w:hAnsi="Times New Roman" w:cs="Times New Roman"/>
          <w:sz w:val="24"/>
          <w:szCs w:val="24"/>
        </w:rPr>
        <w:t xml:space="preserve">to participate. </w:t>
      </w:r>
      <w:r w:rsidR="00065806">
        <w:rPr>
          <w:rFonts w:ascii="Times New Roman" w:eastAsia="Times New Roman" w:hAnsi="Times New Roman" w:cs="Times New Roman"/>
          <w:sz w:val="24"/>
          <w:szCs w:val="24"/>
        </w:rPr>
        <w:t xml:space="preserve"> </w:t>
      </w:r>
    </w:p>
    <w:p w:rsidR="008C2300" w:rsidRDefault="008C2300" w:rsidP="008C2300">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pilot will enable ASCC to determine if an opt-out option </w:t>
      </w:r>
      <w:r w:rsidR="007717D7">
        <w:rPr>
          <w:rFonts w:ascii="Times New Roman" w:eastAsia="Times New Roman" w:hAnsi="Times New Roman" w:cs="Times New Roman"/>
          <w:sz w:val="24"/>
          <w:szCs w:val="24"/>
        </w:rPr>
        <w:t xml:space="preserve">for the instructor </w:t>
      </w:r>
      <w:r>
        <w:rPr>
          <w:rFonts w:ascii="Times New Roman" w:eastAsia="Times New Roman" w:hAnsi="Times New Roman" w:cs="Times New Roman"/>
          <w:sz w:val="24"/>
          <w:szCs w:val="24"/>
        </w:rPr>
        <w:t xml:space="preserve">is desirable. </w:t>
      </w:r>
    </w:p>
    <w:p w:rsidR="0033604D" w:rsidRDefault="0033604D" w:rsidP="00CB7B72"/>
    <w:sectPr w:rsidR="0033604D" w:rsidSect="00C134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D5D"/>
    <w:multiLevelType w:val="hybridMultilevel"/>
    <w:tmpl w:val="9AEC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81382"/>
    <w:multiLevelType w:val="hybridMultilevel"/>
    <w:tmpl w:val="26A603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84EA2"/>
    <w:multiLevelType w:val="hybridMultilevel"/>
    <w:tmpl w:val="B5E6E4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6D4CA4"/>
    <w:multiLevelType w:val="hybridMultilevel"/>
    <w:tmpl w:val="CD605BA4"/>
    <w:lvl w:ilvl="0" w:tplc="2AC65F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9D1E4B"/>
    <w:multiLevelType w:val="hybridMultilevel"/>
    <w:tmpl w:val="AD44B0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250" w:hanging="360"/>
      </w:pPr>
    </w:lvl>
    <w:lvl w:ilvl="4" w:tplc="2AC65F12">
      <w:numFmt w:val="bullet"/>
      <w:lvlText w:val="-"/>
      <w:lvlJc w:val="left"/>
      <w:pPr>
        <w:ind w:left="297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D66491"/>
    <w:multiLevelType w:val="multilevel"/>
    <w:tmpl w:val="9C20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655C44"/>
    <w:multiLevelType w:val="hybridMultilevel"/>
    <w:tmpl w:val="A70025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2AC65F12">
      <w:numFmt w:val="bullet"/>
      <w:lvlText w:val="-"/>
      <w:lvlJc w:val="left"/>
      <w:pPr>
        <w:ind w:left="4320" w:hanging="360"/>
      </w:pPr>
      <w:rPr>
        <w:rFonts w:ascii="Times New Roman" w:eastAsia="Times New Roman" w:hAnsi="Times New Roman" w:cs="Times New Roman"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CA7E33"/>
    <w:multiLevelType w:val="hybridMultilevel"/>
    <w:tmpl w:val="6B66ABA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661217A9"/>
    <w:multiLevelType w:val="hybridMultilevel"/>
    <w:tmpl w:val="DAD2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6C3640"/>
    <w:multiLevelType w:val="hybridMultilevel"/>
    <w:tmpl w:val="D29C40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8410B2"/>
    <w:multiLevelType w:val="hybridMultilevel"/>
    <w:tmpl w:val="3B50F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5516351"/>
    <w:multiLevelType w:val="hybridMultilevel"/>
    <w:tmpl w:val="B96605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9BE4F76"/>
    <w:multiLevelType w:val="multilevel"/>
    <w:tmpl w:val="6618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12"/>
  </w:num>
  <w:num w:numId="5">
    <w:abstractNumId w:val="9"/>
  </w:num>
  <w:num w:numId="6">
    <w:abstractNumId w:val="5"/>
  </w:num>
  <w:num w:numId="7">
    <w:abstractNumId w:val="11"/>
  </w:num>
  <w:num w:numId="8">
    <w:abstractNumId w:val="0"/>
  </w:num>
  <w:num w:numId="9">
    <w:abstractNumId w:val="10"/>
  </w:num>
  <w:num w:numId="10">
    <w:abstractNumId w:val="6"/>
  </w:num>
  <w:num w:numId="11">
    <w:abstractNumId w:val="1"/>
  </w:num>
  <w:num w:numId="12">
    <w:abstractNumId w:val="3"/>
  </w:num>
  <w:num w:numId="13">
    <w:abstractNumId w:val="8"/>
  </w:num>
  <w:num w:numId="14">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604D"/>
    <w:rsid w:val="000004EA"/>
    <w:rsid w:val="00005C2F"/>
    <w:rsid w:val="000069C3"/>
    <w:rsid w:val="000203EF"/>
    <w:rsid w:val="00040F81"/>
    <w:rsid w:val="00056A59"/>
    <w:rsid w:val="00065806"/>
    <w:rsid w:val="0007133F"/>
    <w:rsid w:val="000B3ACA"/>
    <w:rsid w:val="000C5DAF"/>
    <w:rsid w:val="001101F6"/>
    <w:rsid w:val="00111DC9"/>
    <w:rsid w:val="00112588"/>
    <w:rsid w:val="001126BC"/>
    <w:rsid w:val="00134FEB"/>
    <w:rsid w:val="00146D1D"/>
    <w:rsid w:val="001600C5"/>
    <w:rsid w:val="00163EB9"/>
    <w:rsid w:val="001A69A0"/>
    <w:rsid w:val="001C1650"/>
    <w:rsid w:val="001E1701"/>
    <w:rsid w:val="002073E2"/>
    <w:rsid w:val="002241D4"/>
    <w:rsid w:val="00240C24"/>
    <w:rsid w:val="0024282A"/>
    <w:rsid w:val="00244067"/>
    <w:rsid w:val="002530AC"/>
    <w:rsid w:val="00271475"/>
    <w:rsid w:val="00282E16"/>
    <w:rsid w:val="002836FD"/>
    <w:rsid w:val="002C3EA0"/>
    <w:rsid w:val="002D1912"/>
    <w:rsid w:val="002F671C"/>
    <w:rsid w:val="0030704C"/>
    <w:rsid w:val="00334F17"/>
    <w:rsid w:val="0033604D"/>
    <w:rsid w:val="00342631"/>
    <w:rsid w:val="0035001A"/>
    <w:rsid w:val="003570E1"/>
    <w:rsid w:val="0036247F"/>
    <w:rsid w:val="00366170"/>
    <w:rsid w:val="00372440"/>
    <w:rsid w:val="003802D4"/>
    <w:rsid w:val="00391EAB"/>
    <w:rsid w:val="003A5416"/>
    <w:rsid w:val="003B3D2B"/>
    <w:rsid w:val="003C4761"/>
    <w:rsid w:val="0040112A"/>
    <w:rsid w:val="004232A2"/>
    <w:rsid w:val="00436615"/>
    <w:rsid w:val="004438E4"/>
    <w:rsid w:val="00445398"/>
    <w:rsid w:val="00446549"/>
    <w:rsid w:val="004A1AC0"/>
    <w:rsid w:val="004A75F4"/>
    <w:rsid w:val="004C1455"/>
    <w:rsid w:val="004D563F"/>
    <w:rsid w:val="004E1A9A"/>
    <w:rsid w:val="004E29A5"/>
    <w:rsid w:val="004F15B7"/>
    <w:rsid w:val="004F35B2"/>
    <w:rsid w:val="005120B3"/>
    <w:rsid w:val="00524B48"/>
    <w:rsid w:val="00524B59"/>
    <w:rsid w:val="005712A1"/>
    <w:rsid w:val="0057464C"/>
    <w:rsid w:val="005916F6"/>
    <w:rsid w:val="00597E8F"/>
    <w:rsid w:val="005D182C"/>
    <w:rsid w:val="005E3ABD"/>
    <w:rsid w:val="005E6880"/>
    <w:rsid w:val="005E787C"/>
    <w:rsid w:val="006073B2"/>
    <w:rsid w:val="00612412"/>
    <w:rsid w:val="006125B7"/>
    <w:rsid w:val="00623EF2"/>
    <w:rsid w:val="006404B9"/>
    <w:rsid w:val="00687AB1"/>
    <w:rsid w:val="006C07CE"/>
    <w:rsid w:val="006D6687"/>
    <w:rsid w:val="006E522C"/>
    <w:rsid w:val="006E5B13"/>
    <w:rsid w:val="006F76F1"/>
    <w:rsid w:val="00720642"/>
    <w:rsid w:val="00742576"/>
    <w:rsid w:val="00764F41"/>
    <w:rsid w:val="007717D7"/>
    <w:rsid w:val="00777A3D"/>
    <w:rsid w:val="00787771"/>
    <w:rsid w:val="00792868"/>
    <w:rsid w:val="00792958"/>
    <w:rsid w:val="007942C6"/>
    <w:rsid w:val="007A3584"/>
    <w:rsid w:val="007C2666"/>
    <w:rsid w:val="007C2D2D"/>
    <w:rsid w:val="007D34DA"/>
    <w:rsid w:val="007D6645"/>
    <w:rsid w:val="007F1D52"/>
    <w:rsid w:val="00802805"/>
    <w:rsid w:val="008130D5"/>
    <w:rsid w:val="00814495"/>
    <w:rsid w:val="00826DBD"/>
    <w:rsid w:val="0083077E"/>
    <w:rsid w:val="008439D8"/>
    <w:rsid w:val="00863E78"/>
    <w:rsid w:val="008669F1"/>
    <w:rsid w:val="00871C43"/>
    <w:rsid w:val="008C15C0"/>
    <w:rsid w:val="008C2300"/>
    <w:rsid w:val="00910B91"/>
    <w:rsid w:val="0095164D"/>
    <w:rsid w:val="00954398"/>
    <w:rsid w:val="009611AF"/>
    <w:rsid w:val="009664D6"/>
    <w:rsid w:val="0097032C"/>
    <w:rsid w:val="00972280"/>
    <w:rsid w:val="009817D4"/>
    <w:rsid w:val="009B4528"/>
    <w:rsid w:val="009D23DD"/>
    <w:rsid w:val="009D5DF1"/>
    <w:rsid w:val="009E2A2F"/>
    <w:rsid w:val="00A20627"/>
    <w:rsid w:val="00A25F59"/>
    <w:rsid w:val="00A558D2"/>
    <w:rsid w:val="00AA08E4"/>
    <w:rsid w:val="00AA6194"/>
    <w:rsid w:val="00B000A1"/>
    <w:rsid w:val="00B16BBC"/>
    <w:rsid w:val="00B63F8C"/>
    <w:rsid w:val="00B65D00"/>
    <w:rsid w:val="00B91D5F"/>
    <w:rsid w:val="00B9376B"/>
    <w:rsid w:val="00BA5573"/>
    <w:rsid w:val="00BD0A25"/>
    <w:rsid w:val="00BE50A7"/>
    <w:rsid w:val="00C11884"/>
    <w:rsid w:val="00C1344A"/>
    <w:rsid w:val="00C34B6E"/>
    <w:rsid w:val="00C6636B"/>
    <w:rsid w:val="00CB7B72"/>
    <w:rsid w:val="00CC23D2"/>
    <w:rsid w:val="00CD4EAD"/>
    <w:rsid w:val="00CE684E"/>
    <w:rsid w:val="00D01EF6"/>
    <w:rsid w:val="00D14A66"/>
    <w:rsid w:val="00D22A07"/>
    <w:rsid w:val="00D36EED"/>
    <w:rsid w:val="00D8164D"/>
    <w:rsid w:val="00D83DEB"/>
    <w:rsid w:val="00DA3C72"/>
    <w:rsid w:val="00DB3DCF"/>
    <w:rsid w:val="00DD1489"/>
    <w:rsid w:val="00DD6D8E"/>
    <w:rsid w:val="00E8593E"/>
    <w:rsid w:val="00E91BD0"/>
    <w:rsid w:val="00EA5ECE"/>
    <w:rsid w:val="00EC2A81"/>
    <w:rsid w:val="00EF5F61"/>
    <w:rsid w:val="00F03461"/>
    <w:rsid w:val="00F15B0F"/>
    <w:rsid w:val="00F1694A"/>
    <w:rsid w:val="00F23A77"/>
    <w:rsid w:val="00F25031"/>
    <w:rsid w:val="00F358A4"/>
    <w:rsid w:val="00F409F7"/>
    <w:rsid w:val="00F44269"/>
    <w:rsid w:val="00F516A7"/>
    <w:rsid w:val="00F57285"/>
    <w:rsid w:val="00F677FF"/>
    <w:rsid w:val="00F74FF4"/>
    <w:rsid w:val="00F83906"/>
    <w:rsid w:val="00FE3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04D"/>
    <w:pPr>
      <w:ind w:left="720"/>
      <w:contextualSpacing/>
    </w:pPr>
  </w:style>
  <w:style w:type="paragraph" w:styleId="BalloonText">
    <w:name w:val="Balloon Text"/>
    <w:basedOn w:val="Normal"/>
    <w:link w:val="BalloonTextChar"/>
    <w:uiPriority w:val="99"/>
    <w:semiHidden/>
    <w:unhideWhenUsed/>
    <w:rsid w:val="00CD4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EA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04D"/>
    <w:pPr>
      <w:ind w:left="720"/>
      <w:contextualSpacing/>
    </w:pPr>
  </w:style>
</w:styles>
</file>

<file path=word/webSettings.xml><?xml version="1.0" encoding="utf-8"?>
<w:webSettings xmlns:r="http://schemas.openxmlformats.org/officeDocument/2006/relationships" xmlns:w="http://schemas.openxmlformats.org/wordprocessingml/2006/main">
  <w:divs>
    <w:div w:id="641152275">
      <w:bodyDiv w:val="1"/>
      <w:marLeft w:val="0"/>
      <w:marRight w:val="0"/>
      <w:marTop w:val="0"/>
      <w:marBottom w:val="0"/>
      <w:divBdr>
        <w:top w:val="none" w:sz="0" w:space="0" w:color="auto"/>
        <w:left w:val="none" w:sz="0" w:space="0" w:color="auto"/>
        <w:bottom w:val="none" w:sz="0" w:space="0" w:color="auto"/>
        <w:right w:val="none" w:sz="0" w:space="0" w:color="auto"/>
      </w:divBdr>
    </w:div>
    <w:div w:id="1035227585">
      <w:bodyDiv w:val="1"/>
      <w:marLeft w:val="0"/>
      <w:marRight w:val="0"/>
      <w:marTop w:val="0"/>
      <w:marBottom w:val="0"/>
      <w:divBdr>
        <w:top w:val="none" w:sz="0" w:space="0" w:color="auto"/>
        <w:left w:val="none" w:sz="0" w:space="0" w:color="auto"/>
        <w:bottom w:val="none" w:sz="0" w:space="0" w:color="auto"/>
        <w:right w:val="none" w:sz="0" w:space="0" w:color="auto"/>
      </w:divBdr>
    </w:div>
    <w:div w:id="11492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0CC7D-13AE-480E-A103-8D7C11F8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2012-04-12T12:56:00Z</cp:lastPrinted>
  <dcterms:created xsi:type="dcterms:W3CDTF">2012-04-25T15:02:00Z</dcterms:created>
  <dcterms:modified xsi:type="dcterms:W3CDTF">2012-04-25T15:02:00Z</dcterms:modified>
</cp:coreProperties>
</file>